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2CAFA" w14:textId="22ECC8FA" w:rsidR="00F00CD2" w:rsidRDefault="00016886" w:rsidP="00F00CD2">
      <w:pPr>
        <w:tabs>
          <w:tab w:val="left" w:pos="567"/>
        </w:tabs>
        <w:spacing w:line="0" w:lineRule="atLeast"/>
        <w:jc w:val="righ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57DF56C6" w14:textId="75FE0DEE" w:rsidR="00BE1969" w:rsidRDefault="00BE1969" w:rsidP="00D35E1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86A81">
        <w:rPr>
          <w:rFonts w:ascii="標楷體" w:eastAsia="標楷體" w:hAnsi="標楷體" w:hint="eastAsia"/>
          <w:b/>
          <w:sz w:val="32"/>
          <w:szCs w:val="32"/>
        </w:rPr>
        <w:t>國立臺中教育大學</w:t>
      </w:r>
      <w:r>
        <w:rPr>
          <w:rFonts w:ascii="標楷體" w:eastAsia="標楷體" w:hAnsi="標楷體" w:hint="eastAsia"/>
          <w:b/>
          <w:sz w:val="32"/>
          <w:szCs w:val="32"/>
        </w:rPr>
        <w:t>校控空間申請使用切結書</w:t>
      </w:r>
    </w:p>
    <w:p w14:paraId="494BF48D" w14:textId="4399F940" w:rsidR="00BE1969" w:rsidRPr="00D81982" w:rsidRDefault="00EB4857" w:rsidP="00BE1969">
      <w:pPr>
        <w:ind w:left="51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604BBB" w:rsidRPr="00D81982">
        <w:rPr>
          <w:rFonts w:ascii="標楷體" w:eastAsia="標楷體" w:hAnsi="標楷體" w:hint="eastAsia"/>
          <w:color w:val="000000" w:themeColor="text1"/>
        </w:rPr>
        <w:t>本人</w:t>
      </w:r>
      <w:r w:rsidR="00CA1830" w:rsidRPr="00D81982">
        <w:rPr>
          <w:rFonts w:ascii="標楷體" w:eastAsia="標楷體" w:hAnsi="標楷體" w:hint="eastAsia"/>
          <w:color w:val="000000" w:themeColor="text1"/>
        </w:rPr>
        <w:t>申請使</w:t>
      </w:r>
      <w:r w:rsidR="00604BBB" w:rsidRPr="00D81982">
        <w:rPr>
          <w:rFonts w:ascii="標楷體" w:eastAsia="標楷體" w:hAnsi="標楷體" w:hint="eastAsia"/>
          <w:color w:val="000000" w:themeColor="text1"/>
        </w:rPr>
        <w:t>用校控空間(以下稱本空間)，空間編號：</w:t>
      </w:r>
      <w:r w:rsidR="00604BBB" w:rsidRPr="00D81982">
        <w:rPr>
          <w:rFonts w:ascii="標楷體" w:eastAsia="標楷體" w:hAnsi="標楷體" w:hint="eastAsia"/>
          <w:color w:val="000000" w:themeColor="text1"/>
          <w:u w:val="single"/>
        </w:rPr>
        <w:t xml:space="preserve">  </w:t>
      </w:r>
      <w:r w:rsidRPr="00D81982">
        <w:rPr>
          <w:rFonts w:ascii="標楷體" w:eastAsia="標楷體" w:hAnsi="標楷體" w:hint="eastAsia"/>
          <w:color w:val="000000" w:themeColor="text1"/>
          <w:u w:val="single"/>
        </w:rPr>
        <w:t xml:space="preserve">      </w:t>
      </w:r>
      <w:r w:rsidR="00604BBB" w:rsidRPr="00D81982">
        <w:rPr>
          <w:rFonts w:ascii="標楷體" w:eastAsia="標楷體" w:hAnsi="標楷體" w:hint="eastAsia"/>
          <w:color w:val="000000" w:themeColor="text1"/>
          <w:u w:val="single"/>
        </w:rPr>
        <w:t xml:space="preserve">       </w:t>
      </w:r>
      <w:r w:rsidR="00604BBB" w:rsidRPr="00D81982">
        <w:rPr>
          <w:rFonts w:ascii="標楷體" w:eastAsia="標楷體" w:hAnsi="標楷體" w:hint="eastAsia"/>
          <w:color w:val="000000" w:themeColor="text1"/>
        </w:rPr>
        <w:t>，悉依本校校控空間分配管理及收費要點(以下簡稱本要點)</w:t>
      </w:r>
      <w:r w:rsidR="00CA1830" w:rsidRPr="00D81982">
        <w:rPr>
          <w:rFonts w:ascii="標楷體" w:eastAsia="標楷體" w:hAnsi="標楷體" w:hint="eastAsia"/>
          <w:color w:val="000000" w:themeColor="text1"/>
        </w:rPr>
        <w:t>規定</w:t>
      </w:r>
      <w:r w:rsidR="00604BBB" w:rsidRPr="00D81982">
        <w:rPr>
          <w:rFonts w:ascii="標楷體" w:eastAsia="標楷體" w:hAnsi="標楷體" w:hint="eastAsia"/>
          <w:color w:val="000000" w:themeColor="text1"/>
        </w:rPr>
        <w:t>，</w:t>
      </w:r>
      <w:r w:rsidR="00643EAD" w:rsidRPr="00643EAD">
        <w:rPr>
          <w:rFonts w:ascii="標楷體" w:eastAsia="標楷體" w:hAnsi="標楷體" w:hint="eastAsia"/>
          <w:b/>
          <w:color w:val="000000" w:themeColor="text1"/>
        </w:rPr>
        <w:t>於校控空間使用期間</w:t>
      </w:r>
      <w:bookmarkStart w:id="0" w:name="_GoBack"/>
      <w:bookmarkEnd w:id="0"/>
      <w:r w:rsidR="00604BBB" w:rsidRPr="00D81982">
        <w:rPr>
          <w:rFonts w:ascii="標楷體" w:eastAsia="標楷體" w:hAnsi="標楷體" w:hint="eastAsia"/>
          <w:color w:val="000000" w:themeColor="text1"/>
        </w:rPr>
        <w:t>確遵以下事項：</w:t>
      </w:r>
    </w:p>
    <w:p w14:paraId="1091FC03" w14:textId="13BFCAC4" w:rsidR="00E224C5" w:rsidRPr="00D81982" w:rsidRDefault="00E3253C" w:rsidP="00E3253C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420" w:lineRule="exact"/>
        <w:ind w:leftChars="0" w:left="1276" w:hanging="567"/>
        <w:jc w:val="both"/>
        <w:rPr>
          <w:rFonts w:ascii="Times New Roman" w:eastAsia="標楷體" w:hAnsi="Times New Roman" w:cs="Times New Roman"/>
          <w:color w:val="000000" w:themeColor="text1"/>
          <w:position w:val="-2"/>
        </w:rPr>
      </w:pPr>
      <w:r w:rsidRPr="00D81982">
        <w:rPr>
          <w:rFonts w:ascii="Times New Roman" w:eastAsia="標楷體" w:hAnsi="Times New Roman" w:cs="Times New Roman" w:hint="eastAsia"/>
          <w:color w:val="000000" w:themeColor="text1"/>
          <w:position w:val="-2"/>
        </w:rPr>
        <w:t>本空間</w:t>
      </w:r>
      <w:r w:rsidR="003B2AF7">
        <w:rPr>
          <w:rFonts w:ascii="Times New Roman" w:eastAsia="標楷體" w:hAnsi="Times New Roman" w:cs="Times New Roman" w:hint="eastAsia"/>
          <w:color w:val="000000" w:themeColor="text1"/>
          <w:position w:val="-2"/>
        </w:rPr>
        <w:t>使用費，以每年每平方公尺二千五百元計算收費，儲藏室則以五折計收</w:t>
      </w:r>
      <w:r w:rsidRPr="00D81982">
        <w:rPr>
          <w:rFonts w:ascii="Times New Roman" w:eastAsia="標楷體" w:hAnsi="Times New Roman" w:cs="Times New Roman" w:hint="eastAsia"/>
          <w:color w:val="000000" w:themeColor="text1"/>
          <w:position w:val="-2"/>
        </w:rPr>
        <w:t>，使用期間未滿一年者，依據使用月數按比例收費，未滿一月者，依據使用日數按比例收費，並以空間點交日起算。續借之空間使用費，自續借當日起算。使用期間如經總務處職安組發現用電量異常過高，得送本校節約能源推動小組會議及校園空間規劃委員會審議，必要時得收回本空間</w:t>
      </w:r>
      <w:r w:rsidR="00EB4857" w:rsidRPr="00D81982">
        <w:rPr>
          <w:rFonts w:ascii="Times New Roman" w:eastAsia="標楷體" w:hAnsi="Times New Roman" w:cs="Times New Roman" w:hint="eastAsia"/>
          <w:color w:val="000000" w:themeColor="text1"/>
          <w:position w:val="-2"/>
        </w:rPr>
        <w:t>。</w:t>
      </w:r>
      <w:r w:rsidR="00E224C5" w:rsidRPr="00D81982">
        <w:rPr>
          <w:rFonts w:eastAsia="標楷體" w:hint="eastAsia"/>
          <w:color w:val="000000" w:themeColor="text1"/>
          <w:kern w:val="0"/>
          <w:position w:val="-2"/>
        </w:rPr>
        <w:t>(</w:t>
      </w:r>
      <w:r w:rsidR="00E224C5" w:rsidRPr="00D81982">
        <w:rPr>
          <w:rFonts w:eastAsia="標楷體" w:hint="eastAsia"/>
          <w:color w:val="000000" w:themeColor="text1"/>
          <w:kern w:val="0"/>
          <w:position w:val="-2"/>
        </w:rPr>
        <w:t>本要點第六</w:t>
      </w:r>
      <w:r w:rsidR="004D1577" w:rsidRPr="00D81982">
        <w:rPr>
          <w:rFonts w:eastAsia="標楷體" w:hint="eastAsia"/>
          <w:color w:val="000000" w:themeColor="text1"/>
          <w:kern w:val="0"/>
          <w:position w:val="-2"/>
        </w:rPr>
        <w:t>點</w:t>
      </w:r>
      <w:r w:rsidR="00E224C5" w:rsidRPr="00D81982">
        <w:rPr>
          <w:rFonts w:eastAsia="標楷體" w:hint="eastAsia"/>
          <w:color w:val="000000" w:themeColor="text1"/>
          <w:kern w:val="0"/>
          <w:position w:val="-2"/>
        </w:rPr>
        <w:t>)</w:t>
      </w:r>
    </w:p>
    <w:p w14:paraId="4B7DA6F4" w14:textId="34B25D93" w:rsidR="00E224C5" w:rsidRPr="00D81982" w:rsidRDefault="00846BDA" w:rsidP="00E224C5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420" w:lineRule="exact"/>
        <w:ind w:leftChars="0" w:left="1276" w:hanging="567"/>
        <w:jc w:val="both"/>
        <w:rPr>
          <w:rFonts w:ascii="Times New Roman" w:eastAsia="標楷體" w:hAnsi="Times New Roman" w:cs="Times New Roman"/>
          <w:color w:val="000000" w:themeColor="text1"/>
          <w:kern w:val="0"/>
          <w:position w:val="-2"/>
        </w:rPr>
      </w:pPr>
      <w:r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本人</w:t>
      </w:r>
      <w:r w:rsidR="00E3253C" w:rsidRPr="00D81982">
        <w:rPr>
          <w:rFonts w:ascii="Times New Roman" w:eastAsia="標楷體" w:hAnsi="Times New Roman" w:cs="Times New Roman" w:hint="eastAsia"/>
          <w:color w:val="000000" w:themeColor="text1"/>
          <w:position w:val="-2"/>
        </w:rPr>
        <w:t>獲分配使用本空間後，應簽妥空間使用切結書辦理空間及財產之點交，並以現況點交，點交日起一個月內一次繳清年度使用費全額，多年期計畫則應於每期計畫起始日起一個月內繳清。逾期未繳費，經催繳仍未於催繳日起一個月內繳費且無正當事由者，校方得提前收回本空間，且三年內不得再申請</w:t>
      </w:r>
      <w:r w:rsidR="00EB4857" w:rsidRPr="00D81982">
        <w:rPr>
          <w:rFonts w:ascii="Times New Roman" w:eastAsia="標楷體" w:hAnsi="Times New Roman" w:cs="Times New Roman" w:hint="eastAsia"/>
          <w:color w:val="000000" w:themeColor="text1"/>
          <w:position w:val="-2"/>
        </w:rPr>
        <w:t>。</w:t>
      </w:r>
      <w:r w:rsidR="00E224C5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(</w:t>
      </w:r>
      <w:r w:rsidR="00E224C5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本要點第七</w:t>
      </w:r>
      <w:r w:rsidR="004D1577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點</w:t>
      </w:r>
      <w:r w:rsidR="00E224C5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)</w:t>
      </w:r>
    </w:p>
    <w:p w14:paraId="2E7AAA65" w14:textId="313B0E9F" w:rsidR="00E224C5" w:rsidRPr="00D81982" w:rsidRDefault="00846BDA" w:rsidP="00E224C5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420" w:lineRule="exact"/>
        <w:ind w:leftChars="0" w:left="1276" w:hanging="567"/>
        <w:jc w:val="both"/>
        <w:rPr>
          <w:rFonts w:ascii="Times New Roman" w:eastAsia="標楷體" w:hAnsi="Times New Roman" w:cs="Times New Roman"/>
          <w:color w:val="000000" w:themeColor="text1"/>
          <w:kern w:val="0"/>
          <w:position w:val="-2"/>
        </w:rPr>
      </w:pPr>
      <w:r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本人</w:t>
      </w:r>
      <w:r w:rsidR="00E3253C" w:rsidRPr="00D81982">
        <w:rPr>
          <w:rFonts w:ascii="Times New Roman" w:eastAsia="標楷體" w:hAnsi="Times New Roman" w:cs="Times New Roman" w:hint="eastAsia"/>
          <w:color w:val="000000" w:themeColor="text1"/>
          <w:position w:val="-2"/>
        </w:rPr>
        <w:t>使用本空間不得任意改建或增建，並不得將計畫空間全部或一部轉租、轉借或以其他變相方法供他人使用。如需整修或改裝內部設施，所需費用由</w:t>
      </w:r>
      <w:r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本人</w:t>
      </w:r>
      <w:r w:rsidR="00E3253C" w:rsidRPr="00D81982">
        <w:rPr>
          <w:rFonts w:ascii="Times New Roman" w:eastAsia="標楷體" w:hAnsi="Times New Roman" w:cs="Times New Roman" w:hint="eastAsia"/>
          <w:color w:val="000000" w:themeColor="text1"/>
          <w:position w:val="-2"/>
        </w:rPr>
        <w:t>負擔，並均須符合校園規範</w:t>
      </w:r>
      <w:r w:rsidR="00E3253C" w:rsidRPr="00D81982">
        <w:rPr>
          <w:rFonts w:ascii="Times New Roman" w:eastAsia="標楷體" w:hAnsi="Times New Roman" w:cs="Times New Roman" w:hint="eastAsia"/>
          <w:color w:val="000000" w:themeColor="text1"/>
          <w:position w:val="-2"/>
        </w:rPr>
        <w:t>(</w:t>
      </w:r>
      <w:r w:rsidR="00E3253C" w:rsidRPr="00D81982">
        <w:rPr>
          <w:rFonts w:ascii="Times New Roman" w:eastAsia="標楷體" w:hAnsi="Times New Roman" w:cs="Times New Roman" w:hint="eastAsia"/>
          <w:color w:val="000000" w:themeColor="text1"/>
          <w:position w:val="-2"/>
        </w:rPr>
        <w:t>含營建、建管、消防及環安衛等相關規定</w:t>
      </w:r>
      <w:r w:rsidR="00E3253C" w:rsidRPr="00D81982">
        <w:rPr>
          <w:rFonts w:ascii="Times New Roman" w:eastAsia="標楷體" w:hAnsi="Times New Roman" w:cs="Times New Roman" w:hint="eastAsia"/>
          <w:color w:val="000000" w:themeColor="text1"/>
          <w:position w:val="-2"/>
        </w:rPr>
        <w:t>)</w:t>
      </w:r>
      <w:r w:rsidR="00E3253C" w:rsidRPr="00D81982">
        <w:rPr>
          <w:rFonts w:ascii="Times New Roman" w:eastAsia="標楷體" w:hAnsi="Times New Roman" w:cs="Times New Roman" w:hint="eastAsia"/>
          <w:color w:val="000000" w:themeColor="text1"/>
          <w:position w:val="-2"/>
        </w:rPr>
        <w:t>，並簽奉校長核准後方得施作</w:t>
      </w:r>
      <w:r w:rsidR="00E3253C" w:rsidRPr="00D81982">
        <w:rPr>
          <w:rFonts w:ascii="Times New Roman" w:eastAsia="標楷體" w:hAnsi="Times New Roman" w:cs="Times New Roman" w:hint="eastAsia"/>
          <w:color w:val="000000" w:themeColor="text1"/>
          <w:position w:val="-2"/>
          <w:sz w:val="28"/>
          <w:szCs w:val="28"/>
        </w:rPr>
        <w:t>。</w:t>
      </w:r>
      <w:r w:rsidR="00E224C5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(</w:t>
      </w:r>
      <w:r w:rsidR="00E224C5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本要點第八</w:t>
      </w:r>
      <w:r w:rsidR="004D1577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點</w:t>
      </w:r>
      <w:r w:rsidR="00E224C5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)</w:t>
      </w:r>
    </w:p>
    <w:p w14:paraId="32E7B0AB" w14:textId="75D4319F" w:rsidR="00E224C5" w:rsidRPr="00D81982" w:rsidRDefault="00846BDA" w:rsidP="00E224C5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420" w:lineRule="exact"/>
        <w:ind w:leftChars="0" w:left="1276" w:hanging="567"/>
        <w:jc w:val="both"/>
        <w:rPr>
          <w:rFonts w:ascii="Times New Roman" w:eastAsia="標楷體" w:hAnsi="Times New Roman" w:cs="Times New Roman"/>
          <w:color w:val="000000" w:themeColor="text1"/>
          <w:kern w:val="0"/>
          <w:position w:val="-2"/>
        </w:rPr>
      </w:pPr>
      <w:r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本</w:t>
      </w:r>
      <w:r w:rsidR="00716591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人使用本空間期間，應善盡安全維護管理之責，如有相關維護修繕費用或因使用行為衍生其他稅賦及罰鍰等，概由</w:t>
      </w:r>
      <w:r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本人</w:t>
      </w:r>
      <w:r w:rsidR="00716591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負擔</w:t>
      </w:r>
      <w:r w:rsidR="00E224C5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。</w:t>
      </w:r>
      <w:r w:rsidR="00E224C5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(</w:t>
      </w:r>
      <w:r w:rsidR="00E224C5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本要點第九</w:t>
      </w:r>
      <w:r w:rsidR="004D1577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點</w:t>
      </w:r>
      <w:r w:rsidR="00E224C5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)</w:t>
      </w:r>
    </w:p>
    <w:p w14:paraId="7D717100" w14:textId="65DCB452" w:rsidR="00E224C5" w:rsidRPr="00D81982" w:rsidRDefault="00846BDA" w:rsidP="00E224C5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420" w:lineRule="exact"/>
        <w:ind w:leftChars="0" w:left="1276" w:hanging="567"/>
        <w:jc w:val="both"/>
        <w:rPr>
          <w:rFonts w:ascii="Times New Roman" w:eastAsia="標楷體" w:hAnsi="Times New Roman" w:cs="Times New Roman"/>
          <w:color w:val="000000" w:themeColor="text1"/>
          <w:kern w:val="0"/>
          <w:position w:val="-2"/>
        </w:rPr>
      </w:pPr>
      <w:r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本人</w:t>
      </w:r>
      <w:r w:rsidR="00563261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離職、退休或計畫期滿時，應於十五日內無條件回復原狀並清理乾淨後通知總務處辦</w:t>
      </w:r>
      <w:r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理空間歸還手續。逾期未辦理歸還手續者，將依規定繳交</w:t>
      </w:r>
      <w:r w:rsidR="00563261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逾期使用費，逾期使用費按申請之空間使用費以日計費，並自到期日之隔日起算</w:t>
      </w:r>
      <w:r w:rsidR="00E224C5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。</w:t>
      </w:r>
      <w:r w:rsidR="00E224C5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(</w:t>
      </w:r>
      <w:r w:rsidR="00E224C5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本要點第十</w:t>
      </w:r>
      <w:r w:rsidR="004D1577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點</w:t>
      </w:r>
      <w:r w:rsidR="00E224C5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)</w:t>
      </w:r>
    </w:p>
    <w:p w14:paraId="040907E3" w14:textId="67B9C53C" w:rsidR="00E224C5" w:rsidRPr="00D81982" w:rsidRDefault="00846BDA" w:rsidP="00E224C5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420" w:lineRule="exact"/>
        <w:ind w:leftChars="0" w:left="1276" w:hanging="567"/>
        <w:jc w:val="both"/>
        <w:rPr>
          <w:rFonts w:ascii="Times New Roman" w:eastAsia="標楷體" w:hAnsi="Times New Roman" w:cs="Times New Roman"/>
          <w:color w:val="000000" w:themeColor="text1"/>
          <w:kern w:val="0"/>
          <w:position w:val="-2"/>
        </w:rPr>
      </w:pPr>
      <w:r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本人</w:t>
      </w:r>
      <w:r w:rsidR="00563261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使用本空間，如有違反相關使用規定者，得提報校園空間規劃委員會審議終止使用或日後不得再申請，如有造成損害，並應負損害賠償之責</w:t>
      </w:r>
      <w:r w:rsidR="00716591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。</w:t>
      </w:r>
      <w:r w:rsidR="00E224C5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(</w:t>
      </w:r>
      <w:r w:rsidR="00E224C5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本要點第十一</w:t>
      </w:r>
      <w:r w:rsidR="004D1577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點</w:t>
      </w:r>
      <w:r w:rsidR="00E224C5" w:rsidRPr="00D81982">
        <w:rPr>
          <w:rFonts w:ascii="Times New Roman" w:eastAsia="標楷體" w:hAnsi="Times New Roman" w:cs="Times New Roman" w:hint="eastAsia"/>
          <w:color w:val="000000" w:themeColor="text1"/>
          <w:kern w:val="0"/>
          <w:position w:val="-2"/>
        </w:rPr>
        <w:t>)</w:t>
      </w:r>
    </w:p>
    <w:p w14:paraId="4640690B" w14:textId="34E1EB45" w:rsidR="00604BBB" w:rsidRPr="00D81982" w:rsidRDefault="00604BBB" w:rsidP="00E224C5">
      <w:pPr>
        <w:autoSpaceDE w:val="0"/>
        <w:autoSpaceDN w:val="0"/>
        <w:adjustRightInd w:val="0"/>
        <w:spacing w:line="420" w:lineRule="exact"/>
        <w:jc w:val="both"/>
        <w:rPr>
          <w:rFonts w:eastAsia="標楷體"/>
          <w:color w:val="000000" w:themeColor="text1"/>
          <w:kern w:val="0"/>
          <w:position w:val="-2"/>
        </w:rPr>
      </w:pPr>
    </w:p>
    <w:p w14:paraId="01F1B46C" w14:textId="77777777" w:rsidR="00BE1969" w:rsidRPr="00D81982" w:rsidRDefault="00BE1969" w:rsidP="00BE1969">
      <w:pPr>
        <w:ind w:left="510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D81982">
        <w:rPr>
          <w:rFonts w:ascii="標楷體" w:eastAsia="標楷體" w:hAnsi="標楷體" w:hint="eastAsia"/>
          <w:color w:val="000000" w:themeColor="text1"/>
          <w:sz w:val="32"/>
          <w:szCs w:val="32"/>
        </w:rPr>
        <w:t>切結人：</w:t>
      </w:r>
      <w:r w:rsidRPr="00D81982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       (簽章)</w:t>
      </w:r>
    </w:p>
    <w:p w14:paraId="30A335A1" w14:textId="77777777" w:rsidR="00BE1969" w:rsidRPr="00D81982" w:rsidRDefault="00BE1969" w:rsidP="00BE1969">
      <w:pPr>
        <w:ind w:left="510"/>
        <w:rPr>
          <w:rFonts w:ascii="標楷體" w:eastAsia="標楷體" w:hAnsi="標楷體"/>
          <w:color w:val="000000" w:themeColor="text1"/>
          <w:u w:val="single"/>
        </w:rPr>
      </w:pPr>
    </w:p>
    <w:p w14:paraId="004D2348" w14:textId="77777777" w:rsidR="00BE1969" w:rsidRPr="00D81982" w:rsidRDefault="00BE1969" w:rsidP="00BE1969">
      <w:pPr>
        <w:ind w:left="510"/>
        <w:rPr>
          <w:rFonts w:ascii="標楷體" w:eastAsia="標楷體" w:hAnsi="標楷體"/>
          <w:color w:val="000000" w:themeColor="text1"/>
          <w:u w:val="single"/>
        </w:rPr>
      </w:pPr>
    </w:p>
    <w:p w14:paraId="2A4F37B5" w14:textId="77777777" w:rsidR="00BE1969" w:rsidRPr="00D81982" w:rsidRDefault="00BE1969" w:rsidP="00BE1969">
      <w:pPr>
        <w:ind w:left="510"/>
        <w:jc w:val="distribute"/>
        <w:rPr>
          <w:rFonts w:ascii="標楷體" w:eastAsia="標楷體" w:hAnsi="標楷體"/>
          <w:color w:val="000000" w:themeColor="text1"/>
        </w:rPr>
      </w:pPr>
      <w:r w:rsidRPr="00D81982">
        <w:rPr>
          <w:rFonts w:ascii="標楷體" w:eastAsia="標楷體" w:hAnsi="標楷體" w:hint="eastAsia"/>
          <w:color w:val="000000" w:themeColor="text1"/>
        </w:rPr>
        <w:t xml:space="preserve">中華民國 </w:t>
      </w:r>
      <w:r w:rsidRPr="00D81982">
        <w:rPr>
          <w:rFonts w:ascii="Segoe UI Emoji" w:eastAsia="Segoe UI Emoji" w:hAnsi="Segoe UI Emoji" w:cs="Segoe UI Emoji" w:hint="eastAsia"/>
          <w:color w:val="000000" w:themeColor="text1"/>
        </w:rPr>
        <w:t>○</w:t>
      </w:r>
      <w:r w:rsidRPr="00D81982">
        <w:rPr>
          <w:rFonts w:ascii="標楷體" w:eastAsia="標楷體" w:hAnsi="標楷體" w:hint="eastAsia"/>
          <w:color w:val="000000" w:themeColor="text1"/>
        </w:rPr>
        <w:t>年</w:t>
      </w:r>
      <w:r w:rsidRPr="00D81982">
        <w:rPr>
          <w:rFonts w:ascii="Segoe UI Emoji" w:eastAsia="Segoe UI Emoji" w:hAnsi="Segoe UI Emoji" w:cs="Segoe UI Emoji" w:hint="eastAsia"/>
          <w:color w:val="000000" w:themeColor="text1"/>
        </w:rPr>
        <w:t>○</w:t>
      </w:r>
      <w:r w:rsidRPr="00D81982">
        <w:rPr>
          <w:rFonts w:ascii="標楷體" w:eastAsia="標楷體" w:hAnsi="標楷體" w:hint="eastAsia"/>
          <w:color w:val="000000" w:themeColor="text1"/>
        </w:rPr>
        <w:t>月</w:t>
      </w:r>
      <w:r w:rsidRPr="00D81982">
        <w:rPr>
          <w:rFonts w:ascii="Segoe UI Emoji" w:eastAsia="Segoe UI Emoji" w:hAnsi="Segoe UI Emoji" w:cs="Segoe UI Emoji" w:hint="eastAsia"/>
          <w:color w:val="000000" w:themeColor="text1"/>
        </w:rPr>
        <w:t>○</w:t>
      </w:r>
      <w:r w:rsidRPr="00D81982">
        <w:rPr>
          <w:rFonts w:ascii="標楷體" w:eastAsia="標楷體" w:hAnsi="標楷體" w:hint="eastAsia"/>
          <w:color w:val="000000" w:themeColor="text1"/>
        </w:rPr>
        <w:t>日</w:t>
      </w:r>
    </w:p>
    <w:p w14:paraId="43527957" w14:textId="77777777" w:rsidR="00C23EDC" w:rsidRPr="00D81982" w:rsidRDefault="00C23EDC" w:rsidP="0089326C">
      <w:pPr>
        <w:ind w:leftChars="-413" w:left="-991"/>
        <w:rPr>
          <w:rFonts w:ascii="標楷體" w:eastAsia="標楷體" w:hAnsi="標楷體"/>
          <w:b/>
          <w:color w:val="000000" w:themeColor="text1"/>
        </w:rPr>
      </w:pPr>
    </w:p>
    <w:sectPr w:rsidR="00C23EDC" w:rsidRPr="00D81982" w:rsidSect="00D35E14">
      <w:pgSz w:w="11906" w:h="16838"/>
      <w:pgMar w:top="567" w:right="1274" w:bottom="56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B5C93" w14:textId="77777777" w:rsidR="009E1F45" w:rsidRDefault="009E1F45" w:rsidP="00EA06F5">
      <w:r>
        <w:separator/>
      </w:r>
    </w:p>
  </w:endnote>
  <w:endnote w:type="continuationSeparator" w:id="0">
    <w:p w14:paraId="45FAB5C9" w14:textId="77777777" w:rsidR="009E1F45" w:rsidRDefault="009E1F45" w:rsidP="00EA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80B49" w14:textId="77777777" w:rsidR="009E1F45" w:rsidRDefault="009E1F45" w:rsidP="00EA06F5">
      <w:r>
        <w:separator/>
      </w:r>
    </w:p>
  </w:footnote>
  <w:footnote w:type="continuationSeparator" w:id="0">
    <w:p w14:paraId="46A695CE" w14:textId="77777777" w:rsidR="009E1F45" w:rsidRDefault="009E1F45" w:rsidP="00EA0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BE4"/>
    <w:multiLevelType w:val="hybridMultilevel"/>
    <w:tmpl w:val="BD7237E6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4350285"/>
    <w:multiLevelType w:val="hybridMultilevel"/>
    <w:tmpl w:val="02D26C98"/>
    <w:lvl w:ilvl="0" w:tplc="629088D2">
      <w:start w:val="1"/>
      <w:numFmt w:val="decimal"/>
      <w:lvlText w:val="%1."/>
      <w:lvlJc w:val="left"/>
      <w:pPr>
        <w:ind w:left="1680" w:hanging="480"/>
      </w:pPr>
      <w:rPr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04961B6B"/>
    <w:multiLevelType w:val="hybridMultilevel"/>
    <w:tmpl w:val="2EC48A0A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06675E9A"/>
    <w:multiLevelType w:val="hybridMultilevel"/>
    <w:tmpl w:val="01300684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10400A68"/>
    <w:multiLevelType w:val="hybridMultilevel"/>
    <w:tmpl w:val="61F2ECE0"/>
    <w:lvl w:ilvl="0" w:tplc="C96CC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C52DC"/>
    <w:multiLevelType w:val="hybridMultilevel"/>
    <w:tmpl w:val="54B413EE"/>
    <w:lvl w:ilvl="0" w:tplc="EB523138">
      <w:start w:val="1"/>
      <w:numFmt w:val="taiwaneseCountingThousand"/>
      <w:lvlText w:val="第%1條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BB42B1"/>
    <w:multiLevelType w:val="hybridMultilevel"/>
    <w:tmpl w:val="F9A4A24E"/>
    <w:lvl w:ilvl="0" w:tplc="04090015">
      <w:start w:val="1"/>
      <w:numFmt w:val="taiwaneseCountingThousand"/>
      <w:lvlText w:val="%1、"/>
      <w:lvlJc w:val="left"/>
      <w:pPr>
        <w:ind w:left="1200" w:hanging="1200"/>
      </w:pPr>
      <w:rPr>
        <w:rFonts w:hint="default"/>
        <w:strike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3333E5"/>
    <w:multiLevelType w:val="hybridMultilevel"/>
    <w:tmpl w:val="F9A4A24E"/>
    <w:lvl w:ilvl="0" w:tplc="04090015">
      <w:start w:val="1"/>
      <w:numFmt w:val="taiwaneseCountingThousand"/>
      <w:lvlText w:val="%1、"/>
      <w:lvlJc w:val="left"/>
      <w:pPr>
        <w:ind w:left="1200" w:hanging="1200"/>
      </w:pPr>
      <w:rPr>
        <w:rFonts w:hint="default"/>
        <w:strike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8B27C1"/>
    <w:multiLevelType w:val="hybridMultilevel"/>
    <w:tmpl w:val="12E2CFFE"/>
    <w:lvl w:ilvl="0" w:tplc="00AAED52">
      <w:start w:val="1"/>
      <w:numFmt w:val="decimal"/>
      <w:lvlText w:val="(%1)."/>
      <w:lvlJc w:val="left"/>
      <w:pPr>
        <w:ind w:left="1473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ind w:left="4841" w:hanging="480"/>
      </w:pPr>
    </w:lvl>
  </w:abstractNum>
  <w:abstractNum w:abstractNumId="9" w15:restartNumberingAfterBreak="0">
    <w:nsid w:val="36AA5401"/>
    <w:multiLevelType w:val="hybridMultilevel"/>
    <w:tmpl w:val="2C4A8020"/>
    <w:lvl w:ilvl="0" w:tplc="1F66E4B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F25423"/>
    <w:multiLevelType w:val="hybridMultilevel"/>
    <w:tmpl w:val="C5862338"/>
    <w:lvl w:ilvl="0" w:tplc="868C408E">
      <w:start w:val="1"/>
      <w:numFmt w:val="taiwaneseCountingThousand"/>
      <w:lvlText w:val="%1."/>
      <w:lvlJc w:val="left"/>
      <w:pPr>
        <w:ind w:left="192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40357C24"/>
    <w:multiLevelType w:val="hybridMultilevel"/>
    <w:tmpl w:val="8A58BEE0"/>
    <w:lvl w:ilvl="0" w:tplc="A176975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4D0AF2"/>
    <w:multiLevelType w:val="hybridMultilevel"/>
    <w:tmpl w:val="D10C3672"/>
    <w:lvl w:ilvl="0" w:tplc="DFF8AF84">
      <w:start w:val="1"/>
      <w:numFmt w:val="taiwaneseCountingThousand"/>
      <w:lvlText w:val="(%1)"/>
      <w:lvlJc w:val="left"/>
      <w:pPr>
        <w:ind w:left="166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2" w:hanging="480"/>
      </w:pPr>
    </w:lvl>
    <w:lvl w:ilvl="2" w:tplc="0409001B" w:tentative="1">
      <w:start w:val="1"/>
      <w:numFmt w:val="lowerRoman"/>
      <w:lvlText w:val="%3."/>
      <w:lvlJc w:val="right"/>
      <w:pPr>
        <w:ind w:left="2692" w:hanging="480"/>
      </w:pPr>
    </w:lvl>
    <w:lvl w:ilvl="3" w:tplc="0409000F" w:tentative="1">
      <w:start w:val="1"/>
      <w:numFmt w:val="decimal"/>
      <w:lvlText w:val="%4."/>
      <w:lvlJc w:val="left"/>
      <w:pPr>
        <w:ind w:left="3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2" w:hanging="480"/>
      </w:pPr>
    </w:lvl>
    <w:lvl w:ilvl="5" w:tplc="0409001B" w:tentative="1">
      <w:start w:val="1"/>
      <w:numFmt w:val="lowerRoman"/>
      <w:lvlText w:val="%6."/>
      <w:lvlJc w:val="right"/>
      <w:pPr>
        <w:ind w:left="4132" w:hanging="480"/>
      </w:pPr>
    </w:lvl>
    <w:lvl w:ilvl="6" w:tplc="0409000F" w:tentative="1">
      <w:start w:val="1"/>
      <w:numFmt w:val="decimal"/>
      <w:lvlText w:val="%7."/>
      <w:lvlJc w:val="left"/>
      <w:pPr>
        <w:ind w:left="4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2" w:hanging="480"/>
      </w:pPr>
    </w:lvl>
    <w:lvl w:ilvl="8" w:tplc="0409001B" w:tentative="1">
      <w:start w:val="1"/>
      <w:numFmt w:val="lowerRoman"/>
      <w:lvlText w:val="%9."/>
      <w:lvlJc w:val="right"/>
      <w:pPr>
        <w:ind w:left="5572" w:hanging="480"/>
      </w:pPr>
    </w:lvl>
  </w:abstractNum>
  <w:abstractNum w:abstractNumId="13" w15:restartNumberingAfterBreak="0">
    <w:nsid w:val="521C4043"/>
    <w:multiLevelType w:val="hybridMultilevel"/>
    <w:tmpl w:val="115C3B60"/>
    <w:lvl w:ilvl="0" w:tplc="299464DA">
      <w:start w:val="1"/>
      <w:numFmt w:val="decimal"/>
      <w:lvlText w:val="(%1)."/>
      <w:lvlJc w:val="left"/>
      <w:pPr>
        <w:ind w:left="1615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4" w15:restartNumberingAfterBreak="0">
    <w:nsid w:val="54C30F14"/>
    <w:multiLevelType w:val="hybridMultilevel"/>
    <w:tmpl w:val="94E6ACCC"/>
    <w:lvl w:ilvl="0" w:tplc="288626F4">
      <w:start w:val="1"/>
      <w:numFmt w:val="taiwaneseCountingThousand"/>
      <w:lvlText w:val="%1、"/>
      <w:lvlJc w:val="left"/>
      <w:pPr>
        <w:ind w:left="1474" w:hanging="510"/>
      </w:pPr>
      <w:rPr>
        <w:rFonts w:hint="eastAsia"/>
        <w:kern w:val="0"/>
      </w:rPr>
    </w:lvl>
    <w:lvl w:ilvl="1" w:tplc="0409000F">
      <w:start w:val="1"/>
      <w:numFmt w:val="decimal"/>
      <w:lvlText w:val="%2.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5" w15:restartNumberingAfterBreak="0">
    <w:nsid w:val="5EF4781C"/>
    <w:multiLevelType w:val="hybridMultilevel"/>
    <w:tmpl w:val="21EA85CA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61402E55"/>
    <w:multiLevelType w:val="hybridMultilevel"/>
    <w:tmpl w:val="75E43C3A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 w15:restartNumberingAfterBreak="0">
    <w:nsid w:val="62082A0D"/>
    <w:multiLevelType w:val="hybridMultilevel"/>
    <w:tmpl w:val="E294EADE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654670D9"/>
    <w:multiLevelType w:val="hybridMultilevel"/>
    <w:tmpl w:val="E294EADE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6CF550C4"/>
    <w:multiLevelType w:val="hybridMultilevel"/>
    <w:tmpl w:val="F22E5F58"/>
    <w:lvl w:ilvl="0" w:tplc="06CADB8A">
      <w:start w:val="1"/>
      <w:numFmt w:val="taiwaneseCountingThousand"/>
      <w:lvlText w:val="%1、"/>
      <w:lvlJc w:val="left"/>
      <w:pPr>
        <w:ind w:left="-235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" w:hanging="480"/>
      </w:pPr>
    </w:lvl>
    <w:lvl w:ilvl="2" w:tplc="0409001B" w:tentative="1">
      <w:start w:val="1"/>
      <w:numFmt w:val="lowerRoman"/>
      <w:lvlText w:val="%3."/>
      <w:lvlJc w:val="right"/>
      <w:pPr>
        <w:ind w:left="701" w:hanging="480"/>
      </w:pPr>
    </w:lvl>
    <w:lvl w:ilvl="3" w:tplc="0409000F" w:tentative="1">
      <w:start w:val="1"/>
      <w:numFmt w:val="decimal"/>
      <w:lvlText w:val="%4."/>
      <w:lvlJc w:val="left"/>
      <w:pPr>
        <w:ind w:left="1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61" w:hanging="480"/>
      </w:pPr>
    </w:lvl>
    <w:lvl w:ilvl="5" w:tplc="0409001B" w:tentative="1">
      <w:start w:val="1"/>
      <w:numFmt w:val="lowerRoman"/>
      <w:lvlText w:val="%6."/>
      <w:lvlJc w:val="right"/>
      <w:pPr>
        <w:ind w:left="2141" w:hanging="480"/>
      </w:pPr>
    </w:lvl>
    <w:lvl w:ilvl="6" w:tplc="0409000F" w:tentative="1">
      <w:start w:val="1"/>
      <w:numFmt w:val="decimal"/>
      <w:lvlText w:val="%7."/>
      <w:lvlJc w:val="left"/>
      <w:pPr>
        <w:ind w:left="2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01" w:hanging="480"/>
      </w:pPr>
    </w:lvl>
    <w:lvl w:ilvl="8" w:tplc="0409001B" w:tentative="1">
      <w:start w:val="1"/>
      <w:numFmt w:val="lowerRoman"/>
      <w:lvlText w:val="%9."/>
      <w:lvlJc w:val="right"/>
      <w:pPr>
        <w:ind w:left="3581" w:hanging="480"/>
      </w:pPr>
    </w:lvl>
  </w:abstractNum>
  <w:abstractNum w:abstractNumId="20" w15:restartNumberingAfterBreak="0">
    <w:nsid w:val="6CFA0B62"/>
    <w:multiLevelType w:val="hybridMultilevel"/>
    <w:tmpl w:val="8A58BEE0"/>
    <w:lvl w:ilvl="0" w:tplc="A176975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8E13DC"/>
    <w:multiLevelType w:val="hybridMultilevel"/>
    <w:tmpl w:val="2C4A8020"/>
    <w:lvl w:ilvl="0" w:tplc="1F66E4B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0"/>
  </w:num>
  <w:num w:numId="9">
    <w:abstractNumId w:val="15"/>
  </w:num>
  <w:num w:numId="10">
    <w:abstractNumId w:val="17"/>
  </w:num>
  <w:num w:numId="11">
    <w:abstractNumId w:val="3"/>
  </w:num>
  <w:num w:numId="12">
    <w:abstractNumId w:val="18"/>
  </w:num>
  <w:num w:numId="13">
    <w:abstractNumId w:val="1"/>
  </w:num>
  <w:num w:numId="14">
    <w:abstractNumId w:val="16"/>
  </w:num>
  <w:num w:numId="15">
    <w:abstractNumId w:val="4"/>
  </w:num>
  <w:num w:numId="16">
    <w:abstractNumId w:val="11"/>
  </w:num>
  <w:num w:numId="17">
    <w:abstractNumId w:val="9"/>
  </w:num>
  <w:num w:numId="18">
    <w:abstractNumId w:val="20"/>
  </w:num>
  <w:num w:numId="19">
    <w:abstractNumId w:val="21"/>
  </w:num>
  <w:num w:numId="20">
    <w:abstractNumId w:val="6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2N7M0MrS0MDE1MzFS0lEKTi0uzszPAykwMq4FALPgRGItAAAA"/>
  </w:docVars>
  <w:rsids>
    <w:rsidRoot w:val="00811995"/>
    <w:rsid w:val="00005019"/>
    <w:rsid w:val="00014B9F"/>
    <w:rsid w:val="00016886"/>
    <w:rsid w:val="00017924"/>
    <w:rsid w:val="00034EBD"/>
    <w:rsid w:val="00035B44"/>
    <w:rsid w:val="00036659"/>
    <w:rsid w:val="0004010C"/>
    <w:rsid w:val="000439B0"/>
    <w:rsid w:val="000460CD"/>
    <w:rsid w:val="00056DE7"/>
    <w:rsid w:val="000623C9"/>
    <w:rsid w:val="00063455"/>
    <w:rsid w:val="000734D6"/>
    <w:rsid w:val="00073F4A"/>
    <w:rsid w:val="00082461"/>
    <w:rsid w:val="000916B5"/>
    <w:rsid w:val="0009350D"/>
    <w:rsid w:val="00096F24"/>
    <w:rsid w:val="000B2348"/>
    <w:rsid w:val="000B2405"/>
    <w:rsid w:val="000B2C27"/>
    <w:rsid w:val="000B3D5A"/>
    <w:rsid w:val="000C7C58"/>
    <w:rsid w:val="000D176D"/>
    <w:rsid w:val="000D3B54"/>
    <w:rsid w:val="000D410F"/>
    <w:rsid w:val="000E17FC"/>
    <w:rsid w:val="000E1B89"/>
    <w:rsid w:val="000F6770"/>
    <w:rsid w:val="00103F3D"/>
    <w:rsid w:val="001045FB"/>
    <w:rsid w:val="00105FF9"/>
    <w:rsid w:val="00111D3C"/>
    <w:rsid w:val="00112B7A"/>
    <w:rsid w:val="00125F1A"/>
    <w:rsid w:val="00130AF4"/>
    <w:rsid w:val="00136852"/>
    <w:rsid w:val="001504B4"/>
    <w:rsid w:val="00162475"/>
    <w:rsid w:val="00171C3F"/>
    <w:rsid w:val="00172066"/>
    <w:rsid w:val="00175CCA"/>
    <w:rsid w:val="001855CF"/>
    <w:rsid w:val="001933D6"/>
    <w:rsid w:val="001A3641"/>
    <w:rsid w:val="001B093A"/>
    <w:rsid w:val="001B6749"/>
    <w:rsid w:val="001C06AC"/>
    <w:rsid w:val="001C4616"/>
    <w:rsid w:val="001D41FB"/>
    <w:rsid w:val="001D67D7"/>
    <w:rsid w:val="001D6A92"/>
    <w:rsid w:val="001E52C2"/>
    <w:rsid w:val="001E7178"/>
    <w:rsid w:val="001F06C9"/>
    <w:rsid w:val="001F48EA"/>
    <w:rsid w:val="002071C1"/>
    <w:rsid w:val="00207B54"/>
    <w:rsid w:val="00207E65"/>
    <w:rsid w:val="00214C0F"/>
    <w:rsid w:val="00215C15"/>
    <w:rsid w:val="002168E9"/>
    <w:rsid w:val="002279E3"/>
    <w:rsid w:val="0023491F"/>
    <w:rsid w:val="00240956"/>
    <w:rsid w:val="00251A33"/>
    <w:rsid w:val="00253CDC"/>
    <w:rsid w:val="002669DF"/>
    <w:rsid w:val="002721CD"/>
    <w:rsid w:val="00272C6B"/>
    <w:rsid w:val="00290B8C"/>
    <w:rsid w:val="002A22EB"/>
    <w:rsid w:val="002B5EAA"/>
    <w:rsid w:val="002C01D5"/>
    <w:rsid w:val="002C30F7"/>
    <w:rsid w:val="002C38C5"/>
    <w:rsid w:val="002C5277"/>
    <w:rsid w:val="002C6F7D"/>
    <w:rsid w:val="002C76FB"/>
    <w:rsid w:val="002D073F"/>
    <w:rsid w:val="002D1C74"/>
    <w:rsid w:val="002E18F6"/>
    <w:rsid w:val="002F4666"/>
    <w:rsid w:val="002F67B7"/>
    <w:rsid w:val="00306E6E"/>
    <w:rsid w:val="00322EA4"/>
    <w:rsid w:val="003324F1"/>
    <w:rsid w:val="003418E9"/>
    <w:rsid w:val="003463AB"/>
    <w:rsid w:val="0035257D"/>
    <w:rsid w:val="00361D10"/>
    <w:rsid w:val="003630CF"/>
    <w:rsid w:val="00363CBD"/>
    <w:rsid w:val="0036522D"/>
    <w:rsid w:val="003710B1"/>
    <w:rsid w:val="00373047"/>
    <w:rsid w:val="003738C7"/>
    <w:rsid w:val="00373FE8"/>
    <w:rsid w:val="00375E8E"/>
    <w:rsid w:val="00381FCF"/>
    <w:rsid w:val="00384849"/>
    <w:rsid w:val="003A40FC"/>
    <w:rsid w:val="003A4919"/>
    <w:rsid w:val="003A6259"/>
    <w:rsid w:val="003B2AF7"/>
    <w:rsid w:val="003C1F5A"/>
    <w:rsid w:val="003C4F1E"/>
    <w:rsid w:val="003D2EB9"/>
    <w:rsid w:val="003E2453"/>
    <w:rsid w:val="003E3C6C"/>
    <w:rsid w:val="003F638A"/>
    <w:rsid w:val="00400009"/>
    <w:rsid w:val="00402D95"/>
    <w:rsid w:val="0040432C"/>
    <w:rsid w:val="004132CE"/>
    <w:rsid w:val="00413BB6"/>
    <w:rsid w:val="00416AD3"/>
    <w:rsid w:val="00416F61"/>
    <w:rsid w:val="00417515"/>
    <w:rsid w:val="00420A93"/>
    <w:rsid w:val="00423D7A"/>
    <w:rsid w:val="00425332"/>
    <w:rsid w:val="004338F7"/>
    <w:rsid w:val="00434BA6"/>
    <w:rsid w:val="00435DF4"/>
    <w:rsid w:val="00436CCA"/>
    <w:rsid w:val="00442E01"/>
    <w:rsid w:val="00445626"/>
    <w:rsid w:val="00446C3A"/>
    <w:rsid w:val="00450B25"/>
    <w:rsid w:val="00453593"/>
    <w:rsid w:val="004547D1"/>
    <w:rsid w:val="00454BCA"/>
    <w:rsid w:val="0045670F"/>
    <w:rsid w:val="00456A3C"/>
    <w:rsid w:val="00460DC4"/>
    <w:rsid w:val="004619E8"/>
    <w:rsid w:val="00472E98"/>
    <w:rsid w:val="00477639"/>
    <w:rsid w:val="00482FC5"/>
    <w:rsid w:val="004859A3"/>
    <w:rsid w:val="00485CEF"/>
    <w:rsid w:val="004919B0"/>
    <w:rsid w:val="004926C3"/>
    <w:rsid w:val="004A1ABA"/>
    <w:rsid w:val="004A1B6D"/>
    <w:rsid w:val="004B5192"/>
    <w:rsid w:val="004B5B93"/>
    <w:rsid w:val="004D1577"/>
    <w:rsid w:val="004D2D2C"/>
    <w:rsid w:val="004D6CD3"/>
    <w:rsid w:val="004E418C"/>
    <w:rsid w:val="004E4885"/>
    <w:rsid w:val="004E4EAE"/>
    <w:rsid w:val="004F1F00"/>
    <w:rsid w:val="004F5048"/>
    <w:rsid w:val="00510F44"/>
    <w:rsid w:val="00517F7D"/>
    <w:rsid w:val="005202A6"/>
    <w:rsid w:val="0052087E"/>
    <w:rsid w:val="00526020"/>
    <w:rsid w:val="0053287E"/>
    <w:rsid w:val="005375E4"/>
    <w:rsid w:val="00545939"/>
    <w:rsid w:val="00552F99"/>
    <w:rsid w:val="00553A08"/>
    <w:rsid w:val="0055588E"/>
    <w:rsid w:val="00563261"/>
    <w:rsid w:val="00566FD5"/>
    <w:rsid w:val="00594309"/>
    <w:rsid w:val="00595B99"/>
    <w:rsid w:val="005A7C59"/>
    <w:rsid w:val="005B3685"/>
    <w:rsid w:val="005B5230"/>
    <w:rsid w:val="005B5804"/>
    <w:rsid w:val="005C14D7"/>
    <w:rsid w:val="005D1619"/>
    <w:rsid w:val="005D3B40"/>
    <w:rsid w:val="005E16D8"/>
    <w:rsid w:val="005F130C"/>
    <w:rsid w:val="005F1C8A"/>
    <w:rsid w:val="005F3C33"/>
    <w:rsid w:val="005F48B6"/>
    <w:rsid w:val="00604BBB"/>
    <w:rsid w:val="00626F31"/>
    <w:rsid w:val="006309F4"/>
    <w:rsid w:val="00630A90"/>
    <w:rsid w:val="00637945"/>
    <w:rsid w:val="00643EAD"/>
    <w:rsid w:val="00657ADE"/>
    <w:rsid w:val="00665C70"/>
    <w:rsid w:val="00676593"/>
    <w:rsid w:val="00681859"/>
    <w:rsid w:val="00683DBD"/>
    <w:rsid w:val="00686A04"/>
    <w:rsid w:val="0068785E"/>
    <w:rsid w:val="006A479E"/>
    <w:rsid w:val="006A5B03"/>
    <w:rsid w:val="006B7049"/>
    <w:rsid w:val="006C1F33"/>
    <w:rsid w:val="006D1C2A"/>
    <w:rsid w:val="006E5D55"/>
    <w:rsid w:val="006F19CD"/>
    <w:rsid w:val="00701329"/>
    <w:rsid w:val="00702A24"/>
    <w:rsid w:val="00703BF5"/>
    <w:rsid w:val="00712499"/>
    <w:rsid w:val="00716591"/>
    <w:rsid w:val="007213A8"/>
    <w:rsid w:val="0072220E"/>
    <w:rsid w:val="007257B8"/>
    <w:rsid w:val="00734C80"/>
    <w:rsid w:val="007403D0"/>
    <w:rsid w:val="00741044"/>
    <w:rsid w:val="00741B44"/>
    <w:rsid w:val="00743E57"/>
    <w:rsid w:val="00747B1F"/>
    <w:rsid w:val="0075696A"/>
    <w:rsid w:val="00757453"/>
    <w:rsid w:val="0075792D"/>
    <w:rsid w:val="007621A5"/>
    <w:rsid w:val="00775CF0"/>
    <w:rsid w:val="00776C0C"/>
    <w:rsid w:val="0078402E"/>
    <w:rsid w:val="00797938"/>
    <w:rsid w:val="007A008B"/>
    <w:rsid w:val="007B26FD"/>
    <w:rsid w:val="007D170F"/>
    <w:rsid w:val="007D255B"/>
    <w:rsid w:val="007D3683"/>
    <w:rsid w:val="00800C09"/>
    <w:rsid w:val="00803ADB"/>
    <w:rsid w:val="0080786F"/>
    <w:rsid w:val="00807B7C"/>
    <w:rsid w:val="00811995"/>
    <w:rsid w:val="00813131"/>
    <w:rsid w:val="00817902"/>
    <w:rsid w:val="00821661"/>
    <w:rsid w:val="00821D88"/>
    <w:rsid w:val="0083242D"/>
    <w:rsid w:val="00843878"/>
    <w:rsid w:val="00846BDA"/>
    <w:rsid w:val="00852E83"/>
    <w:rsid w:val="00857628"/>
    <w:rsid w:val="00867047"/>
    <w:rsid w:val="00867D79"/>
    <w:rsid w:val="008772BA"/>
    <w:rsid w:val="00884643"/>
    <w:rsid w:val="0089326C"/>
    <w:rsid w:val="008B5F9C"/>
    <w:rsid w:val="008D1D6B"/>
    <w:rsid w:val="008D6DFD"/>
    <w:rsid w:val="008E6EF0"/>
    <w:rsid w:val="008F5484"/>
    <w:rsid w:val="008F5642"/>
    <w:rsid w:val="00902086"/>
    <w:rsid w:val="00905E4C"/>
    <w:rsid w:val="00907439"/>
    <w:rsid w:val="00916ABC"/>
    <w:rsid w:val="0092083F"/>
    <w:rsid w:val="00927953"/>
    <w:rsid w:val="0093130B"/>
    <w:rsid w:val="009421CD"/>
    <w:rsid w:val="0096225D"/>
    <w:rsid w:val="009628CF"/>
    <w:rsid w:val="009715B5"/>
    <w:rsid w:val="0097751A"/>
    <w:rsid w:val="00980483"/>
    <w:rsid w:val="00980B51"/>
    <w:rsid w:val="00995A09"/>
    <w:rsid w:val="00996520"/>
    <w:rsid w:val="009A1FE8"/>
    <w:rsid w:val="009A4061"/>
    <w:rsid w:val="009A7700"/>
    <w:rsid w:val="009B6431"/>
    <w:rsid w:val="009C24EB"/>
    <w:rsid w:val="009C43CB"/>
    <w:rsid w:val="009C509D"/>
    <w:rsid w:val="009C55D9"/>
    <w:rsid w:val="009C6ADC"/>
    <w:rsid w:val="009D0DB1"/>
    <w:rsid w:val="009D17AB"/>
    <w:rsid w:val="009D46F3"/>
    <w:rsid w:val="009E0F51"/>
    <w:rsid w:val="009E17EE"/>
    <w:rsid w:val="009E1F45"/>
    <w:rsid w:val="009E5576"/>
    <w:rsid w:val="009E687E"/>
    <w:rsid w:val="009F7629"/>
    <w:rsid w:val="00A07604"/>
    <w:rsid w:val="00A07D1E"/>
    <w:rsid w:val="00A14BEF"/>
    <w:rsid w:val="00A16E65"/>
    <w:rsid w:val="00A20C8B"/>
    <w:rsid w:val="00A33CEC"/>
    <w:rsid w:val="00A35394"/>
    <w:rsid w:val="00A371A5"/>
    <w:rsid w:val="00A51B8A"/>
    <w:rsid w:val="00A65B4F"/>
    <w:rsid w:val="00A744A7"/>
    <w:rsid w:val="00A84205"/>
    <w:rsid w:val="00A846F1"/>
    <w:rsid w:val="00A9049D"/>
    <w:rsid w:val="00A9789D"/>
    <w:rsid w:val="00AA71AE"/>
    <w:rsid w:val="00AB1B9C"/>
    <w:rsid w:val="00AC60BB"/>
    <w:rsid w:val="00AD2BA8"/>
    <w:rsid w:val="00AE06E7"/>
    <w:rsid w:val="00AE2E35"/>
    <w:rsid w:val="00AE56D8"/>
    <w:rsid w:val="00AF16E3"/>
    <w:rsid w:val="00AF27FD"/>
    <w:rsid w:val="00AF3950"/>
    <w:rsid w:val="00AF4440"/>
    <w:rsid w:val="00AF486D"/>
    <w:rsid w:val="00B047F9"/>
    <w:rsid w:val="00B06871"/>
    <w:rsid w:val="00B13D6E"/>
    <w:rsid w:val="00B1594E"/>
    <w:rsid w:val="00B23FE7"/>
    <w:rsid w:val="00B25EB6"/>
    <w:rsid w:val="00B32534"/>
    <w:rsid w:val="00B369B5"/>
    <w:rsid w:val="00B427A1"/>
    <w:rsid w:val="00B478CE"/>
    <w:rsid w:val="00B568AB"/>
    <w:rsid w:val="00B61345"/>
    <w:rsid w:val="00B63515"/>
    <w:rsid w:val="00B64340"/>
    <w:rsid w:val="00B64E4D"/>
    <w:rsid w:val="00B652F7"/>
    <w:rsid w:val="00B65487"/>
    <w:rsid w:val="00B67A72"/>
    <w:rsid w:val="00B90B42"/>
    <w:rsid w:val="00B91D7D"/>
    <w:rsid w:val="00B96B2B"/>
    <w:rsid w:val="00B97795"/>
    <w:rsid w:val="00B979D4"/>
    <w:rsid w:val="00BA5D15"/>
    <w:rsid w:val="00BA62F0"/>
    <w:rsid w:val="00BA6792"/>
    <w:rsid w:val="00BB05E9"/>
    <w:rsid w:val="00BB108B"/>
    <w:rsid w:val="00BB1259"/>
    <w:rsid w:val="00BB38D2"/>
    <w:rsid w:val="00BB5D83"/>
    <w:rsid w:val="00BB5FC3"/>
    <w:rsid w:val="00BC0AC8"/>
    <w:rsid w:val="00BC2711"/>
    <w:rsid w:val="00BC3782"/>
    <w:rsid w:val="00BD0234"/>
    <w:rsid w:val="00BD1FF5"/>
    <w:rsid w:val="00BD3F6B"/>
    <w:rsid w:val="00BD676C"/>
    <w:rsid w:val="00BE06AA"/>
    <w:rsid w:val="00BE0B04"/>
    <w:rsid w:val="00BE1969"/>
    <w:rsid w:val="00BE37BD"/>
    <w:rsid w:val="00BE55FE"/>
    <w:rsid w:val="00BF2439"/>
    <w:rsid w:val="00C220B6"/>
    <w:rsid w:val="00C23C24"/>
    <w:rsid w:val="00C23EDC"/>
    <w:rsid w:val="00C327C9"/>
    <w:rsid w:val="00C345B4"/>
    <w:rsid w:val="00C46826"/>
    <w:rsid w:val="00C4794E"/>
    <w:rsid w:val="00C54403"/>
    <w:rsid w:val="00C60104"/>
    <w:rsid w:val="00C6565E"/>
    <w:rsid w:val="00C737DC"/>
    <w:rsid w:val="00C73800"/>
    <w:rsid w:val="00C73BBB"/>
    <w:rsid w:val="00C87720"/>
    <w:rsid w:val="00C92506"/>
    <w:rsid w:val="00CA065F"/>
    <w:rsid w:val="00CA158C"/>
    <w:rsid w:val="00CA1830"/>
    <w:rsid w:val="00CA296C"/>
    <w:rsid w:val="00CA52B9"/>
    <w:rsid w:val="00CA5F80"/>
    <w:rsid w:val="00CB2467"/>
    <w:rsid w:val="00CB4A49"/>
    <w:rsid w:val="00CB5E98"/>
    <w:rsid w:val="00CC25C2"/>
    <w:rsid w:val="00CD3314"/>
    <w:rsid w:val="00CD3C18"/>
    <w:rsid w:val="00CE142C"/>
    <w:rsid w:val="00CE28F3"/>
    <w:rsid w:val="00CE6A11"/>
    <w:rsid w:val="00CE744E"/>
    <w:rsid w:val="00CF3F73"/>
    <w:rsid w:val="00CF5981"/>
    <w:rsid w:val="00CF7F08"/>
    <w:rsid w:val="00D06169"/>
    <w:rsid w:val="00D07ECA"/>
    <w:rsid w:val="00D07F36"/>
    <w:rsid w:val="00D13129"/>
    <w:rsid w:val="00D20935"/>
    <w:rsid w:val="00D26330"/>
    <w:rsid w:val="00D353A6"/>
    <w:rsid w:val="00D35BA8"/>
    <w:rsid w:val="00D35E14"/>
    <w:rsid w:val="00D360BD"/>
    <w:rsid w:val="00D36478"/>
    <w:rsid w:val="00D41C7E"/>
    <w:rsid w:val="00D4520C"/>
    <w:rsid w:val="00D53029"/>
    <w:rsid w:val="00D57888"/>
    <w:rsid w:val="00D66E23"/>
    <w:rsid w:val="00D677AD"/>
    <w:rsid w:val="00D81982"/>
    <w:rsid w:val="00D90B93"/>
    <w:rsid w:val="00D96FD6"/>
    <w:rsid w:val="00DA297F"/>
    <w:rsid w:val="00DA3AEF"/>
    <w:rsid w:val="00DA5608"/>
    <w:rsid w:val="00DA59B1"/>
    <w:rsid w:val="00DB4D0E"/>
    <w:rsid w:val="00DB5A59"/>
    <w:rsid w:val="00DB7418"/>
    <w:rsid w:val="00DC53E6"/>
    <w:rsid w:val="00DD3A59"/>
    <w:rsid w:val="00DD4AC8"/>
    <w:rsid w:val="00DD6B5B"/>
    <w:rsid w:val="00DE2E68"/>
    <w:rsid w:val="00DF0599"/>
    <w:rsid w:val="00DF5D0C"/>
    <w:rsid w:val="00E01BE8"/>
    <w:rsid w:val="00E03DB9"/>
    <w:rsid w:val="00E10607"/>
    <w:rsid w:val="00E224C5"/>
    <w:rsid w:val="00E31D91"/>
    <w:rsid w:val="00E3253C"/>
    <w:rsid w:val="00E344A3"/>
    <w:rsid w:val="00E37ACC"/>
    <w:rsid w:val="00E40044"/>
    <w:rsid w:val="00E41434"/>
    <w:rsid w:val="00E4409B"/>
    <w:rsid w:val="00E524BD"/>
    <w:rsid w:val="00E54121"/>
    <w:rsid w:val="00E56184"/>
    <w:rsid w:val="00E56942"/>
    <w:rsid w:val="00E60949"/>
    <w:rsid w:val="00E6407E"/>
    <w:rsid w:val="00E6651D"/>
    <w:rsid w:val="00E666EB"/>
    <w:rsid w:val="00E66D92"/>
    <w:rsid w:val="00E71753"/>
    <w:rsid w:val="00E72BF1"/>
    <w:rsid w:val="00E74F72"/>
    <w:rsid w:val="00E8192F"/>
    <w:rsid w:val="00E8270C"/>
    <w:rsid w:val="00EA06F5"/>
    <w:rsid w:val="00EA0B3D"/>
    <w:rsid w:val="00EB4857"/>
    <w:rsid w:val="00EE621C"/>
    <w:rsid w:val="00EF3CDF"/>
    <w:rsid w:val="00EF5DF5"/>
    <w:rsid w:val="00EF68BD"/>
    <w:rsid w:val="00F00CD2"/>
    <w:rsid w:val="00F1366C"/>
    <w:rsid w:val="00F14EA0"/>
    <w:rsid w:val="00F17F2B"/>
    <w:rsid w:val="00F22FE4"/>
    <w:rsid w:val="00F305BF"/>
    <w:rsid w:val="00F36365"/>
    <w:rsid w:val="00F36F88"/>
    <w:rsid w:val="00F4134D"/>
    <w:rsid w:val="00F418FF"/>
    <w:rsid w:val="00F452CE"/>
    <w:rsid w:val="00F477D0"/>
    <w:rsid w:val="00F54977"/>
    <w:rsid w:val="00F568BC"/>
    <w:rsid w:val="00F629EC"/>
    <w:rsid w:val="00F656D4"/>
    <w:rsid w:val="00F66CAA"/>
    <w:rsid w:val="00F70CD7"/>
    <w:rsid w:val="00F82964"/>
    <w:rsid w:val="00F86E6E"/>
    <w:rsid w:val="00F879F9"/>
    <w:rsid w:val="00F9104D"/>
    <w:rsid w:val="00F96083"/>
    <w:rsid w:val="00F97A41"/>
    <w:rsid w:val="00F97E95"/>
    <w:rsid w:val="00FA1710"/>
    <w:rsid w:val="00FA1756"/>
    <w:rsid w:val="00FA2225"/>
    <w:rsid w:val="00FA5C3D"/>
    <w:rsid w:val="00FB0038"/>
    <w:rsid w:val="00FB4741"/>
    <w:rsid w:val="00FB6481"/>
    <w:rsid w:val="00FC2460"/>
    <w:rsid w:val="00FD287F"/>
    <w:rsid w:val="00FE5197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41EAE"/>
  <w15:docId w15:val="{5E25B08B-3C0F-4F38-A5DC-AE6DC51D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9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1995"/>
    <w:pPr>
      <w:ind w:leftChars="200" w:left="480"/>
    </w:pPr>
    <w:rPr>
      <w:rFonts w:ascii="Calibri" w:hAnsi="Calibri" w:cs="Calibri"/>
    </w:rPr>
  </w:style>
  <w:style w:type="paragraph" w:customStyle="1" w:styleId="1">
    <w:name w:val="內文1"/>
    <w:rsid w:val="00811995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E2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E2E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0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06F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0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06F5"/>
    <w:rPr>
      <w:rFonts w:ascii="Times New Roman" w:eastAsia="新細明體" w:hAnsi="Times New Roman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20C8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20C8B"/>
  </w:style>
  <w:style w:type="character" w:customStyle="1" w:styleId="ad">
    <w:name w:val="註解文字 字元"/>
    <w:basedOn w:val="a0"/>
    <w:link w:val="ac"/>
    <w:uiPriority w:val="99"/>
    <w:semiHidden/>
    <w:rsid w:val="00A20C8B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20C8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20C8B"/>
    <w:rPr>
      <w:rFonts w:ascii="Times New Roman" w:eastAsia="新細明體" w:hAnsi="Times New Roman" w:cs="Times New Roman"/>
      <w:b/>
      <w:bCs/>
      <w:szCs w:val="24"/>
    </w:rPr>
  </w:style>
  <w:style w:type="paragraph" w:styleId="af0">
    <w:name w:val="Revision"/>
    <w:hidden/>
    <w:uiPriority w:val="99"/>
    <w:semiHidden/>
    <w:rsid w:val="001B093A"/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locked/>
    <w:rsid w:val="007257B8"/>
    <w:rPr>
      <w:rFonts w:ascii="Calibri" w:eastAsia="新細明體" w:hAnsi="Calibri" w:cs="Calibri"/>
      <w:szCs w:val="24"/>
    </w:rPr>
  </w:style>
  <w:style w:type="paragraph" w:styleId="af1">
    <w:name w:val="Body Text"/>
    <w:basedOn w:val="a"/>
    <w:link w:val="af2"/>
    <w:uiPriority w:val="1"/>
    <w:qFormat/>
    <w:rsid w:val="00EB4857"/>
    <w:pPr>
      <w:autoSpaceDE w:val="0"/>
      <w:autoSpaceDN w:val="0"/>
    </w:pPr>
    <w:rPr>
      <w:rFonts w:ascii="新細明體" w:hAnsi="新細明體" w:cs="新細明體"/>
      <w:kern w:val="0"/>
      <w:lang w:eastAsia="en-US"/>
    </w:rPr>
  </w:style>
  <w:style w:type="character" w:customStyle="1" w:styleId="af2">
    <w:name w:val="本文 字元"/>
    <w:basedOn w:val="a0"/>
    <w:link w:val="af1"/>
    <w:uiPriority w:val="1"/>
    <w:rsid w:val="00EB4857"/>
    <w:rPr>
      <w:rFonts w:ascii="新細明體" w:eastAsia="新細明體" w:hAnsi="新細明體" w:cs="新細明體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8617C-E3BA-4FE9-9A38-731CC491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2023-03-23T03:01:00Z</cp:lastPrinted>
  <dcterms:created xsi:type="dcterms:W3CDTF">2024-03-18T02:07:00Z</dcterms:created>
  <dcterms:modified xsi:type="dcterms:W3CDTF">2024-03-18T02:08:00Z</dcterms:modified>
</cp:coreProperties>
</file>