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0C8" w:rsidRPr="00B75906" w:rsidRDefault="002765E9" w:rsidP="001B30C8">
      <w:pPr>
        <w:pStyle w:val="Heading10"/>
        <w:keepNext/>
        <w:keepLines/>
        <w:shd w:val="clear" w:color="auto" w:fill="auto"/>
        <w:snapToGrid w:val="0"/>
        <w:spacing w:line="360" w:lineRule="atLeast"/>
        <w:ind w:left="60"/>
        <w:rPr>
          <w:rFonts w:ascii="Times New Roman" w:eastAsia="標楷體" w:hAnsi="Times New Roman" w:cs="Times New Roman"/>
          <w:b/>
          <w:color w:val="auto"/>
          <w:sz w:val="32"/>
          <w:szCs w:val="32"/>
        </w:rPr>
      </w:pPr>
      <w:bookmarkStart w:id="0" w:name="bookmark0"/>
      <w:r w:rsidRPr="00B75906">
        <w:rPr>
          <w:rFonts w:ascii="Times New Roman" w:eastAsia="標楷體" w:hAnsi="Times New Roman" w:cs="Times New Roman" w:hint="eastAsia"/>
          <w:b/>
          <w:color w:val="auto"/>
          <w:sz w:val="32"/>
          <w:szCs w:val="32"/>
        </w:rPr>
        <w:t>國立</w:t>
      </w:r>
      <w:proofErr w:type="gramStart"/>
      <w:r w:rsidRPr="00B75906">
        <w:rPr>
          <w:rFonts w:ascii="Times New Roman" w:eastAsia="標楷體" w:hAnsi="Times New Roman" w:cs="Times New Roman" w:hint="eastAsia"/>
          <w:b/>
          <w:color w:val="auto"/>
          <w:sz w:val="32"/>
          <w:szCs w:val="32"/>
        </w:rPr>
        <w:t>臺</w:t>
      </w:r>
      <w:proofErr w:type="gramEnd"/>
      <w:r w:rsidRPr="00B75906">
        <w:rPr>
          <w:rFonts w:ascii="Times New Roman" w:eastAsia="標楷體" w:hAnsi="Times New Roman" w:cs="Times New Roman" w:hint="eastAsia"/>
          <w:b/>
          <w:color w:val="auto"/>
          <w:sz w:val="32"/>
          <w:szCs w:val="32"/>
        </w:rPr>
        <w:t>中教育大學</w:t>
      </w:r>
      <w:r w:rsidR="001B30C8" w:rsidRPr="00B75906">
        <w:rPr>
          <w:rFonts w:ascii="Times New Roman" w:eastAsia="標楷體" w:hAnsi="Times New Roman" w:cs="Times New Roman"/>
          <w:b/>
          <w:color w:val="auto"/>
          <w:sz w:val="32"/>
          <w:szCs w:val="32"/>
        </w:rPr>
        <w:t>承攬商作業安全衛生注意事項同意書</w:t>
      </w: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一、</w:t>
      </w:r>
      <w:r w:rsidR="002F53A6" w:rsidRPr="00B75906">
        <w:rPr>
          <w:rFonts w:ascii="Times New Roman" w:eastAsia="標楷體" w:hAnsi="Times New Roman" w:cs="Times New Roman"/>
          <w:color w:val="auto"/>
          <w:sz w:val="24"/>
          <w:szCs w:val="24"/>
          <w:u w:val="single"/>
        </w:rPr>
        <w:t xml:space="preserve">                         </w:t>
      </w:r>
      <w:r w:rsidR="00CF4494" w:rsidRPr="00B75906">
        <w:rPr>
          <w:rFonts w:ascii="Times New Roman" w:eastAsia="標楷體" w:hAnsi="Times New Roman" w:cs="Times New Roman"/>
          <w:color w:val="auto"/>
          <w:sz w:val="24"/>
          <w:szCs w:val="24"/>
          <w:u w:val="single"/>
        </w:rPr>
        <w:t xml:space="preserve">  (單位全銜)</w:t>
      </w:r>
      <w:r w:rsidR="002F53A6" w:rsidRPr="00B75906">
        <w:rPr>
          <w:rFonts w:ascii="Times New Roman" w:eastAsia="標楷體" w:hAnsi="Times New Roman" w:cs="Times New Roman"/>
          <w:color w:val="auto"/>
          <w:sz w:val="24"/>
          <w:szCs w:val="24"/>
          <w:u w:val="single"/>
        </w:rPr>
        <w:t xml:space="preserve">    </w:t>
      </w:r>
      <w:r w:rsidR="002F53A6" w:rsidRPr="00B75906">
        <w:rPr>
          <w:rFonts w:ascii="Times New Roman" w:eastAsia="標楷體" w:hAnsi="Times New Roman" w:cs="Times New Roman"/>
          <w:color w:val="auto"/>
          <w:sz w:val="24"/>
          <w:szCs w:val="24"/>
        </w:rPr>
        <w:t>（以下簡稱本單位）</w:t>
      </w:r>
      <w:r w:rsidRPr="00B75906">
        <w:rPr>
          <w:rFonts w:ascii="Times New Roman" w:eastAsia="標楷體" w:hAnsi="Times New Roman" w:cs="Times New Roman"/>
          <w:color w:val="auto"/>
          <w:sz w:val="24"/>
          <w:szCs w:val="24"/>
        </w:rPr>
        <w:t>承攬</w:t>
      </w:r>
      <w:r w:rsidRPr="00B75906">
        <w:rPr>
          <w:rFonts w:ascii="Times New Roman" w:eastAsia="標楷體" w:hAnsi="Times New Roman" w:cs="Times New Roman"/>
          <w:color w:val="auto"/>
          <w:sz w:val="24"/>
          <w:szCs w:val="24"/>
          <w:u w:val="single"/>
        </w:rPr>
        <w:t xml:space="preserve"> </w:t>
      </w:r>
      <w:r w:rsidR="00CF4494" w:rsidRPr="00B75906">
        <w:rPr>
          <w:rFonts w:ascii="Times New Roman" w:eastAsia="標楷體" w:hAnsi="Times New Roman" w:cs="Times New Roman" w:hint="eastAsia"/>
          <w:color w:val="auto"/>
          <w:sz w:val="24"/>
          <w:szCs w:val="24"/>
          <w:u w:val="single"/>
        </w:rPr>
        <w:t>國立</w:t>
      </w:r>
      <w:proofErr w:type="gramStart"/>
      <w:r w:rsidR="00CF4494" w:rsidRPr="00B75906">
        <w:rPr>
          <w:rFonts w:ascii="Times New Roman" w:eastAsia="標楷體" w:hAnsi="Times New Roman" w:cs="Times New Roman" w:hint="eastAsia"/>
          <w:color w:val="auto"/>
          <w:sz w:val="24"/>
          <w:szCs w:val="24"/>
          <w:u w:val="single"/>
        </w:rPr>
        <w:t>臺</w:t>
      </w:r>
      <w:proofErr w:type="gramEnd"/>
      <w:r w:rsidR="00CF4494" w:rsidRPr="00B75906">
        <w:rPr>
          <w:rFonts w:ascii="Times New Roman" w:eastAsia="標楷體" w:hAnsi="Times New Roman" w:cs="Times New Roman" w:hint="eastAsia"/>
          <w:color w:val="auto"/>
          <w:sz w:val="24"/>
          <w:szCs w:val="24"/>
          <w:u w:val="single"/>
        </w:rPr>
        <w:t>中教育大學</w:t>
      </w:r>
      <w:r w:rsidRPr="00B75906">
        <w:rPr>
          <w:rFonts w:ascii="Times New Roman" w:eastAsia="標楷體" w:hAnsi="Times New Roman" w:cs="Times New Roman"/>
          <w:color w:val="auto"/>
          <w:sz w:val="24"/>
          <w:szCs w:val="24"/>
          <w:u w:val="single"/>
        </w:rPr>
        <w:t xml:space="preserve">  </w:t>
      </w:r>
      <w:r w:rsidRPr="00B75906">
        <w:rPr>
          <w:rFonts w:ascii="Times New Roman" w:eastAsia="標楷體" w:hAnsi="Times New Roman" w:cs="Times New Roman"/>
          <w:color w:val="auto"/>
          <w:sz w:val="24"/>
          <w:szCs w:val="24"/>
        </w:rPr>
        <w:t>（以下簡稱</w:t>
      </w:r>
      <w:r w:rsidR="00254C7C" w:rsidRPr="00B75906">
        <w:rPr>
          <w:rFonts w:ascii="Times New Roman" w:eastAsia="標楷體" w:hAnsi="Times New Roman" w:cs="Times New Roman" w:hint="eastAsia"/>
          <w:color w:val="auto"/>
          <w:sz w:val="24"/>
          <w:szCs w:val="24"/>
        </w:rPr>
        <w:t xml:space="preserve"> </w:t>
      </w:r>
      <w:r w:rsidRPr="00B75906">
        <w:rPr>
          <w:rFonts w:ascii="Times New Roman" w:eastAsia="標楷體" w:hAnsi="Times New Roman" w:cs="Times New Roman"/>
          <w:color w:val="auto"/>
          <w:sz w:val="24"/>
          <w:szCs w:val="24"/>
        </w:rPr>
        <w:t>貴校）之</w:t>
      </w:r>
      <w:r w:rsidR="00CF4494" w:rsidRPr="00B75906">
        <w:rPr>
          <w:rFonts w:ascii="Times New Roman" w:eastAsia="標楷體" w:hAnsi="Times New Roman" w:cs="Times New Roman" w:hint="eastAsia"/>
          <w:color w:val="auto"/>
          <w:sz w:val="24"/>
          <w:szCs w:val="24"/>
          <w:u w:val="single"/>
        </w:rPr>
        <w:t xml:space="preserve">       </w:t>
      </w:r>
      <w:r w:rsidRPr="00B75906">
        <w:rPr>
          <w:rFonts w:ascii="Times New Roman" w:eastAsia="標楷體" w:hAnsi="Times New Roman" w:cs="Times New Roman"/>
          <w:color w:val="auto"/>
          <w:sz w:val="24"/>
          <w:szCs w:val="24"/>
          <w:u w:val="single"/>
        </w:rPr>
        <w:t xml:space="preserve">            </w:t>
      </w:r>
      <w:r w:rsidR="00CF4494" w:rsidRPr="00B75906">
        <w:rPr>
          <w:rFonts w:ascii="Times New Roman" w:eastAsia="標楷體" w:hAnsi="Times New Roman" w:cs="Times New Roman"/>
          <w:color w:val="auto"/>
          <w:sz w:val="24"/>
          <w:szCs w:val="24"/>
          <w:u w:val="single"/>
        </w:rPr>
        <w:t>(承攬業務名稱)</w:t>
      </w:r>
      <w:r w:rsidRPr="00B75906">
        <w:rPr>
          <w:rFonts w:ascii="Times New Roman" w:eastAsia="標楷體" w:hAnsi="Times New Roman" w:cs="Times New Roman"/>
          <w:color w:val="auto"/>
          <w:sz w:val="24"/>
          <w:szCs w:val="24"/>
          <w:u w:val="single"/>
        </w:rPr>
        <w:t xml:space="preserve">  </w:t>
      </w:r>
      <w:r w:rsidRPr="00B75906">
        <w:rPr>
          <w:rFonts w:ascii="Times New Roman" w:eastAsia="標楷體" w:hAnsi="Times New Roman" w:cs="Times New Roman"/>
          <w:color w:val="auto"/>
          <w:sz w:val="24"/>
          <w:szCs w:val="24"/>
        </w:rPr>
        <w:t>，願遵守職業安全衛生法、空氣污染防治法、水污染防治法、廢棄物清理法、噪音管制法及其他相關法令等規定，並落實各項施工安全衛生管理。若有違反上述規定且情節重大者，無異議同意貴校依據政府採購法第一百零一條規定</w:t>
      </w:r>
      <w:r w:rsidR="007E2F3B" w:rsidRPr="00B75906">
        <w:rPr>
          <w:rFonts w:ascii="Times New Roman" w:eastAsia="標楷體" w:hAnsi="Times New Roman" w:cs="Times New Roman"/>
          <w:color w:val="auto"/>
          <w:sz w:val="24"/>
          <w:szCs w:val="24"/>
        </w:rPr>
        <w:t>或其他貴校規定</w:t>
      </w:r>
      <w:r w:rsidRPr="00B75906">
        <w:rPr>
          <w:rFonts w:ascii="Times New Roman" w:eastAsia="標楷體" w:hAnsi="Times New Roman" w:cs="Times New Roman"/>
          <w:color w:val="auto"/>
          <w:sz w:val="24"/>
          <w:szCs w:val="24"/>
        </w:rPr>
        <w:t>終止或解除契約等處分。</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二、本</w:t>
      </w:r>
      <w:r w:rsidR="002F53A6" w:rsidRPr="00B75906">
        <w:rPr>
          <w:rFonts w:ascii="Times New Roman" w:eastAsia="標楷體" w:hAnsi="Times New Roman" w:cs="Times New Roman"/>
          <w:color w:val="auto"/>
          <w:sz w:val="24"/>
          <w:szCs w:val="24"/>
        </w:rPr>
        <w:t>單位</w:t>
      </w:r>
      <w:proofErr w:type="gramStart"/>
      <w:r w:rsidRPr="00B75906">
        <w:rPr>
          <w:rFonts w:ascii="Times New Roman" w:eastAsia="標楷體" w:hAnsi="Times New Roman" w:cs="Times New Roman"/>
          <w:color w:val="auto"/>
          <w:sz w:val="24"/>
          <w:szCs w:val="24"/>
        </w:rPr>
        <w:t>於施作期間，</w:t>
      </w:r>
      <w:proofErr w:type="gramEnd"/>
      <w:r w:rsidRPr="00B75906">
        <w:rPr>
          <w:rFonts w:ascii="Times New Roman" w:eastAsia="標楷體" w:hAnsi="Times New Roman" w:cs="Times New Roman"/>
          <w:color w:val="auto"/>
          <w:sz w:val="24"/>
          <w:szCs w:val="24"/>
        </w:rPr>
        <w:t>願遵守職業安全衛生法之規定，</w:t>
      </w:r>
      <w:r w:rsidR="00416C48" w:rsidRPr="00B75906">
        <w:rPr>
          <w:rFonts w:ascii="Times New Roman" w:eastAsia="標楷體" w:hAnsi="Times New Roman" w:cs="Times New Roman"/>
          <w:color w:val="auto"/>
          <w:sz w:val="24"/>
          <w:szCs w:val="24"/>
        </w:rPr>
        <w:t>指定工作場所負責人</w:t>
      </w:r>
      <w:r w:rsidR="00CF4494" w:rsidRPr="00B75906">
        <w:rPr>
          <w:rFonts w:ascii="Times New Roman" w:eastAsia="標楷體" w:hAnsi="Times New Roman" w:cs="Times New Roman"/>
          <w:color w:val="auto"/>
          <w:sz w:val="24"/>
          <w:szCs w:val="24"/>
          <w:u w:val="single"/>
        </w:rPr>
        <w:t xml:space="preserve">               </w:t>
      </w:r>
      <w:r w:rsidR="00416C48" w:rsidRPr="00B75906">
        <w:rPr>
          <w:rFonts w:ascii="Times New Roman" w:eastAsia="標楷體" w:hAnsi="Times New Roman" w:cs="Times New Roman"/>
          <w:color w:val="auto"/>
          <w:sz w:val="24"/>
          <w:szCs w:val="24"/>
          <w:u w:val="single"/>
        </w:rPr>
        <w:t>職稱</w:t>
      </w:r>
      <w:r w:rsidR="00CF4494" w:rsidRPr="00B75906">
        <w:rPr>
          <w:rFonts w:ascii="Times New Roman" w:eastAsia="標楷體" w:hAnsi="Times New Roman" w:cs="Times New Roman" w:hint="eastAsia"/>
          <w:color w:val="auto"/>
          <w:sz w:val="24"/>
          <w:szCs w:val="24"/>
          <w:u w:val="single"/>
        </w:rPr>
        <w:t xml:space="preserve">：                </w:t>
      </w:r>
      <w:r w:rsidR="00416C48" w:rsidRPr="00B75906">
        <w:rPr>
          <w:rFonts w:ascii="Times New Roman" w:eastAsia="標楷體" w:hAnsi="Times New Roman" w:cs="Times New Roman"/>
          <w:color w:val="auto"/>
          <w:sz w:val="24"/>
          <w:szCs w:val="24"/>
          <w:u w:val="single"/>
        </w:rPr>
        <w:t>姓名</w:t>
      </w:r>
      <w:r w:rsidR="00CF4494" w:rsidRPr="00B75906">
        <w:rPr>
          <w:rFonts w:ascii="Times New Roman" w:eastAsia="標楷體" w:hAnsi="Times New Roman" w:cs="Times New Roman" w:hint="eastAsia"/>
          <w:color w:val="auto"/>
          <w:sz w:val="24"/>
          <w:szCs w:val="24"/>
          <w:u w:val="single"/>
        </w:rPr>
        <w:t xml:space="preserve">：  </w:t>
      </w:r>
      <w:r w:rsidR="00416C48" w:rsidRPr="00B75906">
        <w:rPr>
          <w:rFonts w:ascii="Times New Roman" w:eastAsia="標楷體" w:hAnsi="Times New Roman" w:cs="Times New Roman"/>
          <w:color w:val="auto"/>
          <w:sz w:val="24"/>
          <w:szCs w:val="24"/>
          <w:u w:val="single"/>
        </w:rPr>
        <w:t xml:space="preserve">              負責之指揮監督施工安全，</w:t>
      </w:r>
      <w:r w:rsidRPr="00B75906">
        <w:rPr>
          <w:rFonts w:ascii="Times New Roman" w:eastAsia="標楷體" w:hAnsi="Times New Roman" w:cs="Times New Roman"/>
          <w:color w:val="auto"/>
          <w:sz w:val="24"/>
          <w:szCs w:val="24"/>
        </w:rPr>
        <w:t>提供所屬施作人員必要之防護設備及器材，以維護施作安全，且嚴格遵守安全作業規定，若因預防措施不足或所屬施作人員失誤，所引起之一切損失、人員傷害及觸犯法令之刑責問題等，概由</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全權</w:t>
      </w:r>
      <w:r w:rsidR="00416C48" w:rsidRPr="00B75906">
        <w:rPr>
          <w:rFonts w:ascii="Times New Roman" w:eastAsia="標楷體" w:hAnsi="Times New Roman" w:cs="Times New Roman"/>
          <w:color w:val="auto"/>
          <w:sz w:val="24"/>
          <w:szCs w:val="24"/>
        </w:rPr>
        <w:t>負</w:t>
      </w:r>
      <w:r w:rsidRPr="00B75906">
        <w:rPr>
          <w:rFonts w:ascii="Times New Roman" w:eastAsia="標楷體" w:hAnsi="Times New Roman" w:cs="Times New Roman"/>
          <w:color w:val="auto"/>
          <w:sz w:val="24"/>
          <w:szCs w:val="24"/>
        </w:rPr>
        <w:t>責；若損及</w:t>
      </w:r>
      <w:r w:rsidR="00CD2751" w:rsidRPr="00B75906">
        <w:rPr>
          <w:rFonts w:ascii="Times New Roman" w:eastAsia="標楷體" w:hAnsi="Times New Roman" w:cs="Times New Roman"/>
          <w:color w:val="auto"/>
          <w:sz w:val="24"/>
          <w:szCs w:val="24"/>
        </w:rPr>
        <w:t xml:space="preserve">   貴校</w:t>
      </w:r>
      <w:r w:rsidRPr="00B75906">
        <w:rPr>
          <w:rFonts w:ascii="Times New Roman" w:eastAsia="標楷體" w:hAnsi="Times New Roman" w:cs="Times New Roman"/>
          <w:color w:val="auto"/>
          <w:sz w:val="24"/>
          <w:szCs w:val="24"/>
        </w:rPr>
        <w:t>人員或其他第三者財物時，</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應負責賠償責任。</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三、</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已熟知</w:t>
      </w:r>
      <w:r w:rsidR="00CD2751" w:rsidRPr="00B75906">
        <w:rPr>
          <w:rFonts w:ascii="Times New Roman" w:eastAsia="標楷體" w:hAnsi="Times New Roman" w:cs="Times New Roman"/>
          <w:color w:val="auto"/>
          <w:sz w:val="24"/>
          <w:szCs w:val="24"/>
        </w:rPr>
        <w:t xml:space="preserve"> 貴校</w:t>
      </w:r>
      <w:r w:rsidR="00416C48" w:rsidRPr="00B75906">
        <w:rPr>
          <w:rFonts w:ascii="Times New Roman" w:eastAsia="標楷體" w:hAnsi="Times New Roman" w:cs="Times New Roman"/>
          <w:color w:val="auto"/>
          <w:sz w:val="24"/>
          <w:szCs w:val="24"/>
        </w:rPr>
        <w:t>「</w:t>
      </w:r>
      <w:r w:rsidRPr="00B75906">
        <w:rPr>
          <w:rFonts w:ascii="Times New Roman" w:eastAsia="標楷體" w:hAnsi="Times New Roman" w:cs="Times New Roman"/>
          <w:color w:val="auto"/>
          <w:sz w:val="24"/>
          <w:szCs w:val="24"/>
        </w:rPr>
        <w:t>承攬商作業安全衛生注意事項</w:t>
      </w:r>
      <w:r w:rsidR="00C36EB9" w:rsidRPr="00B75906">
        <w:rPr>
          <w:rFonts w:ascii="Times New Roman" w:eastAsia="標楷體" w:hAnsi="Times New Roman" w:cs="Times New Roman"/>
          <w:color w:val="auto"/>
          <w:sz w:val="24"/>
          <w:szCs w:val="24"/>
        </w:rPr>
        <w:t>告知書</w:t>
      </w:r>
      <w:r w:rsidR="00416C48" w:rsidRPr="00B75906">
        <w:rPr>
          <w:rFonts w:ascii="Times New Roman" w:eastAsia="標楷體" w:hAnsi="Times New Roman" w:cs="Times New Roman"/>
          <w:color w:val="auto"/>
          <w:sz w:val="24"/>
          <w:szCs w:val="24"/>
        </w:rPr>
        <w:t>」</w:t>
      </w:r>
      <w:r w:rsidR="00C36EB9" w:rsidRPr="00B75906">
        <w:rPr>
          <w:rFonts w:ascii="Times New Roman" w:eastAsia="標楷體" w:hAnsi="Times New Roman" w:cs="Times New Roman"/>
          <w:color w:val="auto"/>
          <w:sz w:val="24"/>
          <w:szCs w:val="24"/>
        </w:rPr>
        <w:t>所有內容（</w:t>
      </w:r>
      <w:r w:rsidRPr="00B75906">
        <w:rPr>
          <w:rFonts w:ascii="Times New Roman" w:eastAsia="標楷體" w:hAnsi="Times New Roman" w:cs="Times New Roman"/>
          <w:color w:val="auto"/>
          <w:sz w:val="24"/>
          <w:szCs w:val="24"/>
        </w:rPr>
        <w:t>附件一）</w:t>
      </w:r>
      <w:r w:rsidR="00416C48" w:rsidRPr="00B75906">
        <w:rPr>
          <w:rFonts w:ascii="Times New Roman" w:eastAsia="標楷體" w:hAnsi="Times New Roman" w:cs="Times New Roman"/>
          <w:color w:val="auto"/>
          <w:sz w:val="24"/>
          <w:szCs w:val="24"/>
        </w:rPr>
        <w:t>，並承諾確實遵守</w:t>
      </w:r>
      <w:r w:rsidRPr="00B75906">
        <w:rPr>
          <w:rFonts w:ascii="Times New Roman" w:eastAsia="標楷體" w:hAnsi="Times New Roman" w:cs="Times New Roman"/>
          <w:color w:val="auto"/>
          <w:sz w:val="24"/>
          <w:szCs w:val="24"/>
        </w:rPr>
        <w:t>。</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四、</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已熟知承攬貴校之施作項目與場所可能之潛在危害因素，並已做好必要之安全衛生防護措施。</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五、</w:t>
      </w:r>
      <w:r w:rsidR="002F53A6" w:rsidRPr="00B75906">
        <w:rPr>
          <w:rFonts w:ascii="Times New Roman" w:eastAsia="標楷體" w:hAnsi="Times New Roman" w:cs="Times New Roman"/>
          <w:color w:val="auto"/>
          <w:sz w:val="24"/>
          <w:szCs w:val="24"/>
        </w:rPr>
        <w:t>本單位</w:t>
      </w:r>
      <w:r w:rsidR="00A55070" w:rsidRPr="00B75906">
        <w:rPr>
          <w:rFonts w:ascii="Times New Roman" w:eastAsia="標楷體" w:hAnsi="Times New Roman" w:cs="Times New Roman"/>
          <w:color w:val="auto"/>
          <w:sz w:val="24"/>
          <w:szCs w:val="24"/>
        </w:rPr>
        <w:t>以</w:t>
      </w:r>
      <w:r w:rsidRPr="00B75906">
        <w:rPr>
          <w:rFonts w:ascii="Times New Roman" w:eastAsia="標楷體" w:hAnsi="Times New Roman" w:cs="Times New Roman"/>
          <w:color w:val="auto"/>
          <w:sz w:val="24"/>
          <w:szCs w:val="24"/>
        </w:rPr>
        <w:t>承攬之全部或部分勞務</w:t>
      </w:r>
      <w:r w:rsidR="00A55070" w:rsidRPr="00B75906">
        <w:rPr>
          <w:rFonts w:ascii="Times New Roman" w:eastAsia="標楷體" w:hAnsi="Times New Roman" w:cs="Times New Roman"/>
          <w:color w:val="auto"/>
          <w:sz w:val="24"/>
          <w:szCs w:val="24"/>
        </w:rPr>
        <w:t>再</w:t>
      </w:r>
      <w:r w:rsidRPr="00B75906">
        <w:rPr>
          <w:rFonts w:ascii="Times New Roman" w:eastAsia="標楷體" w:hAnsi="Times New Roman" w:cs="Times New Roman"/>
          <w:color w:val="auto"/>
          <w:sz w:val="24"/>
          <w:szCs w:val="24"/>
        </w:rPr>
        <w:t>交付承攬時，</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須告知再承攬人遵守本要點各項規定。</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六、</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與一家以上承攬商共同作業時，應互推</w:t>
      </w:r>
      <w:proofErr w:type="gramStart"/>
      <w:r w:rsidRPr="00B75906">
        <w:rPr>
          <w:rFonts w:ascii="Times New Roman" w:eastAsia="標楷體" w:hAnsi="Times New Roman" w:cs="Times New Roman"/>
          <w:color w:val="auto"/>
          <w:sz w:val="24"/>
          <w:szCs w:val="24"/>
        </w:rPr>
        <w:t>一</w:t>
      </w:r>
      <w:proofErr w:type="gramEnd"/>
      <w:r w:rsidRPr="00B75906">
        <w:rPr>
          <w:rFonts w:ascii="Times New Roman" w:eastAsia="標楷體" w:hAnsi="Times New Roman" w:cs="Times New Roman"/>
          <w:color w:val="auto"/>
          <w:sz w:val="24"/>
          <w:szCs w:val="24"/>
        </w:rPr>
        <w:t>人為代表人，負責職業安全衛生法防止職業災害之責任。</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七、本注意事項同意書視同承攬合約內容之一部分。</w:t>
      </w:r>
    </w:p>
    <w:p w:rsidR="001B30C8" w:rsidRPr="00B75906" w:rsidRDefault="001B30C8" w:rsidP="001B30C8">
      <w:pPr>
        <w:rPr>
          <w:rFonts w:eastAsia="標楷體"/>
          <w:b/>
          <w:color w:val="auto"/>
          <w:sz w:val="32"/>
          <w:szCs w:val="32"/>
        </w:rPr>
      </w:pP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pacing w:val="23"/>
          <w:sz w:val="24"/>
          <w:szCs w:val="24"/>
          <w:fitText w:val="1560" w:id="880974849"/>
        </w:rPr>
        <w:t>承攬商名稱</w:t>
      </w:r>
      <w:r w:rsidRPr="00B75906">
        <w:rPr>
          <w:rFonts w:ascii="Times New Roman" w:eastAsia="標楷體" w:hAnsi="Times New Roman" w:cs="Times New Roman"/>
          <w:color w:val="auto"/>
          <w:spacing w:val="6"/>
          <w:sz w:val="24"/>
          <w:szCs w:val="24"/>
          <w:fitText w:val="1560" w:id="880974849"/>
        </w:rPr>
        <w:t>：</w:t>
      </w: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pacing w:val="90"/>
          <w:sz w:val="24"/>
          <w:szCs w:val="24"/>
          <w:fitText w:val="1560" w:id="880974849"/>
        </w:rPr>
        <w:t>統一編號</w:t>
      </w:r>
      <w:r w:rsidRPr="00B75906">
        <w:rPr>
          <w:rFonts w:ascii="Times New Roman" w:eastAsia="標楷體" w:hAnsi="Times New Roman" w:cs="Times New Roman"/>
          <w:color w:val="auto"/>
          <w:spacing w:val="0"/>
          <w:sz w:val="24"/>
          <w:szCs w:val="24"/>
          <w:fitText w:val="1560" w:id="880974849"/>
        </w:rPr>
        <w:t>：</w:t>
      </w: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pacing w:val="200"/>
          <w:sz w:val="24"/>
          <w:szCs w:val="24"/>
          <w:fitText w:val="1560" w:id="880974849"/>
        </w:rPr>
        <w:t>負責人</w:t>
      </w:r>
      <w:r w:rsidRPr="00B75906">
        <w:rPr>
          <w:rFonts w:ascii="Times New Roman" w:eastAsia="標楷體" w:hAnsi="Times New Roman" w:cs="Times New Roman"/>
          <w:color w:val="auto"/>
          <w:spacing w:val="0"/>
          <w:sz w:val="24"/>
          <w:szCs w:val="24"/>
          <w:fitText w:val="1560" w:id="880974849"/>
        </w:rPr>
        <w:t>：</w:t>
      </w:r>
      <w:r w:rsidRPr="00B75906">
        <w:rPr>
          <w:rFonts w:ascii="Times New Roman" w:eastAsia="標楷體" w:hAnsi="Times New Roman" w:cs="Times New Roman"/>
          <w:color w:val="auto"/>
          <w:sz w:val="24"/>
          <w:szCs w:val="24"/>
        </w:rPr>
        <w:t xml:space="preserve">                               (簽章)</w:t>
      </w: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pacing w:val="420"/>
          <w:sz w:val="24"/>
          <w:szCs w:val="24"/>
          <w:fitText w:val="1560" w:id="880974849"/>
        </w:rPr>
        <w:t>地址</w:t>
      </w:r>
      <w:r w:rsidRPr="00B75906">
        <w:rPr>
          <w:rFonts w:ascii="Times New Roman" w:eastAsia="標楷體" w:hAnsi="Times New Roman" w:cs="Times New Roman"/>
          <w:color w:val="auto"/>
          <w:spacing w:val="0"/>
          <w:sz w:val="24"/>
          <w:szCs w:val="24"/>
          <w:fitText w:val="1560" w:id="880974849"/>
        </w:rPr>
        <w:t>：</w:t>
      </w: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pacing w:val="23"/>
          <w:sz w:val="24"/>
          <w:szCs w:val="24"/>
        </w:rPr>
      </w:pPr>
      <w:r w:rsidRPr="00B75906">
        <w:rPr>
          <w:rFonts w:ascii="Times New Roman" w:eastAsia="標楷體" w:hAnsi="Times New Roman" w:cs="Times New Roman"/>
          <w:color w:val="auto"/>
          <w:spacing w:val="90"/>
          <w:sz w:val="24"/>
          <w:szCs w:val="24"/>
          <w:fitText w:val="1560" w:id="880974850"/>
        </w:rPr>
        <w:t>行動電話</w:t>
      </w:r>
      <w:r w:rsidRPr="00B75906">
        <w:rPr>
          <w:rFonts w:ascii="Times New Roman" w:eastAsia="標楷體" w:hAnsi="Times New Roman" w:cs="Times New Roman"/>
          <w:color w:val="auto"/>
          <w:spacing w:val="0"/>
          <w:sz w:val="24"/>
          <w:szCs w:val="24"/>
          <w:fitText w:val="1560" w:id="880974850"/>
        </w:rPr>
        <w:t>：</w:t>
      </w:r>
    </w:p>
    <w:p w:rsidR="00CD2751"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pacing w:val="0"/>
          <w:sz w:val="24"/>
          <w:szCs w:val="24"/>
        </w:rPr>
      </w:pPr>
      <w:r w:rsidRPr="00BC40AB">
        <w:rPr>
          <w:rFonts w:ascii="Times New Roman" w:eastAsia="標楷體" w:hAnsi="Times New Roman" w:cs="Times New Roman"/>
          <w:color w:val="auto"/>
          <w:spacing w:val="26"/>
          <w:sz w:val="24"/>
          <w:szCs w:val="24"/>
          <w:fitText w:val="2104" w:id="880974851"/>
        </w:rPr>
        <w:t>施工場所負責人</w:t>
      </w:r>
      <w:r w:rsidRPr="00BC40AB">
        <w:rPr>
          <w:rFonts w:ascii="Times New Roman" w:eastAsia="標楷體" w:hAnsi="Times New Roman" w:cs="Times New Roman"/>
          <w:color w:val="auto"/>
          <w:spacing w:val="2"/>
          <w:sz w:val="24"/>
          <w:szCs w:val="24"/>
          <w:fitText w:val="2104" w:id="880974851"/>
        </w:rPr>
        <w:t>：</w:t>
      </w:r>
    </w:p>
    <w:p w:rsidR="00BC40AB" w:rsidRPr="00B75906" w:rsidRDefault="00BC40AB" w:rsidP="001B30C8">
      <w:pPr>
        <w:pStyle w:val="Bodytext20"/>
        <w:shd w:val="clear" w:color="auto" w:fill="auto"/>
        <w:snapToGrid w:val="0"/>
        <w:spacing w:after="0" w:line="360" w:lineRule="atLeast"/>
        <w:ind w:firstLine="35"/>
        <w:jc w:val="both"/>
        <w:rPr>
          <w:rFonts w:ascii="Times New Roman" w:eastAsia="標楷體" w:hAnsi="Times New Roman" w:cs="Times New Roman" w:hint="eastAsia"/>
          <w:color w:val="auto"/>
          <w:spacing w:val="0"/>
          <w:sz w:val="24"/>
          <w:szCs w:val="24"/>
        </w:rPr>
      </w:pPr>
      <w:r>
        <w:rPr>
          <w:rFonts w:ascii="Times New Roman" w:eastAsia="標楷體" w:hAnsi="Times New Roman" w:cs="Times New Roman" w:hint="eastAsia"/>
          <w:color w:val="auto"/>
          <w:spacing w:val="0"/>
          <w:sz w:val="24"/>
          <w:szCs w:val="24"/>
        </w:rPr>
        <w:t>承攬單位安衛人員：</w:t>
      </w:r>
      <w:bookmarkStart w:id="1" w:name="_GoBack"/>
      <w:bookmarkEnd w:id="1"/>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緊急連絡電話：</w:t>
      </w:r>
    </w:p>
    <w:p w:rsidR="00CD2751" w:rsidRPr="00B75906" w:rsidRDefault="00CD2751"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p>
    <w:p w:rsidR="00CD2751" w:rsidRPr="00B75906" w:rsidRDefault="00CD2751" w:rsidP="00BC40AB">
      <w:pPr>
        <w:pStyle w:val="Bodytext20"/>
        <w:shd w:val="clear" w:color="auto" w:fill="auto"/>
        <w:snapToGrid w:val="0"/>
        <w:spacing w:after="0" w:line="360" w:lineRule="atLeast"/>
        <w:ind w:firstLine="0"/>
        <w:jc w:val="both"/>
        <w:rPr>
          <w:rFonts w:ascii="Times New Roman" w:eastAsia="標楷體" w:hAnsi="Times New Roman" w:cs="Times New Roman" w:hint="eastAsia"/>
          <w:color w:val="auto"/>
          <w:sz w:val="24"/>
          <w:szCs w:val="24"/>
        </w:rPr>
      </w:pPr>
    </w:p>
    <w:p w:rsidR="001B30C8" w:rsidRPr="00B75906" w:rsidRDefault="001B30C8" w:rsidP="00CD2751">
      <w:pPr>
        <w:pStyle w:val="Bodytext20"/>
        <w:shd w:val="clear" w:color="auto" w:fill="auto"/>
        <w:snapToGrid w:val="0"/>
        <w:spacing w:after="0" w:line="360" w:lineRule="atLeast"/>
        <w:ind w:firstLine="35"/>
        <w:rPr>
          <w:rFonts w:ascii="Times New Roman" w:eastAsia="標楷體" w:hAnsi="Times New Roman" w:cs="Times New Roman"/>
          <w:b/>
          <w:color w:val="auto"/>
          <w:sz w:val="32"/>
          <w:szCs w:val="32"/>
        </w:rPr>
      </w:pPr>
      <w:r w:rsidRPr="00B75906">
        <w:rPr>
          <w:rFonts w:ascii="Times New Roman" w:eastAsia="標楷體" w:hAnsi="Times New Roman" w:cs="Times New Roman"/>
          <w:b/>
          <w:color w:val="auto"/>
          <w:sz w:val="24"/>
          <w:szCs w:val="24"/>
        </w:rPr>
        <w:t>中華民國　　　年　　　月　　　日</w:t>
      </w:r>
    </w:p>
    <w:p w:rsidR="00BC40AB" w:rsidRDefault="00BC40AB" w:rsidP="00C36EB9">
      <w:pPr>
        <w:rPr>
          <w:rFonts w:eastAsia="標楷體"/>
          <w:color w:val="auto"/>
        </w:rPr>
      </w:pPr>
    </w:p>
    <w:p w:rsidR="00C36EB9" w:rsidRPr="00B75906" w:rsidRDefault="00C36EB9" w:rsidP="00C36EB9">
      <w:pPr>
        <w:rPr>
          <w:rFonts w:eastAsia="標楷體"/>
          <w:color w:val="auto"/>
        </w:rPr>
      </w:pPr>
      <w:r w:rsidRPr="00B75906">
        <w:rPr>
          <w:rFonts w:eastAsia="標楷體"/>
          <w:color w:val="auto"/>
        </w:rPr>
        <w:lastRenderedPageBreak/>
        <w:t>附件一</w:t>
      </w:r>
    </w:p>
    <w:p w:rsidR="00DC65EF" w:rsidRPr="00B75906" w:rsidRDefault="00977D21" w:rsidP="002A1879">
      <w:pPr>
        <w:pStyle w:val="Heading10"/>
        <w:keepNext/>
        <w:keepLines/>
        <w:shd w:val="clear" w:color="auto" w:fill="auto"/>
        <w:snapToGrid w:val="0"/>
        <w:spacing w:line="360" w:lineRule="atLeast"/>
        <w:ind w:left="60"/>
        <w:rPr>
          <w:rFonts w:ascii="Times New Roman" w:eastAsia="標楷體" w:hAnsi="Times New Roman" w:cs="Times New Roman"/>
          <w:b/>
          <w:color w:val="auto"/>
          <w:sz w:val="32"/>
          <w:szCs w:val="32"/>
        </w:rPr>
      </w:pPr>
      <w:r w:rsidRPr="00B75906">
        <w:rPr>
          <w:rFonts w:ascii="Times New Roman" w:eastAsia="標楷體" w:hAnsi="Times New Roman" w:cs="Times New Roman"/>
          <w:b/>
          <w:color w:val="auto"/>
          <w:sz w:val="32"/>
          <w:szCs w:val="32"/>
        </w:rPr>
        <w:t>承攬商</w:t>
      </w:r>
      <w:r w:rsidR="00C36EB9" w:rsidRPr="00B75906">
        <w:rPr>
          <w:rFonts w:ascii="Times New Roman" w:eastAsia="標楷體" w:hAnsi="Times New Roman" w:cs="Times New Roman"/>
          <w:b/>
          <w:color w:val="auto"/>
          <w:sz w:val="32"/>
          <w:szCs w:val="32"/>
        </w:rPr>
        <w:t>作業</w:t>
      </w:r>
      <w:r w:rsidRPr="00B75906">
        <w:rPr>
          <w:rFonts w:ascii="Times New Roman" w:eastAsia="標楷體" w:hAnsi="Times New Roman" w:cs="Times New Roman"/>
          <w:b/>
          <w:color w:val="auto"/>
          <w:sz w:val="32"/>
          <w:szCs w:val="32"/>
        </w:rPr>
        <w:t>安全衛生注意事項告知書</w:t>
      </w:r>
      <w:bookmarkEnd w:id="0"/>
    </w:p>
    <w:tbl>
      <w:tblPr>
        <w:tblW w:w="10031" w:type="dxa"/>
        <w:tblCellMar>
          <w:left w:w="10" w:type="dxa"/>
          <w:right w:w="10" w:type="dxa"/>
        </w:tblCellMar>
        <w:tblLook w:val="0000" w:firstRow="0" w:lastRow="0" w:firstColumn="0" w:lastColumn="0" w:noHBand="0" w:noVBand="0"/>
      </w:tblPr>
      <w:tblGrid>
        <w:gridCol w:w="1242"/>
        <w:gridCol w:w="2220"/>
        <w:gridCol w:w="23"/>
        <w:gridCol w:w="1301"/>
        <w:gridCol w:w="86"/>
        <w:gridCol w:w="2099"/>
        <w:gridCol w:w="46"/>
        <w:gridCol w:w="1171"/>
        <w:gridCol w:w="14"/>
        <w:gridCol w:w="1829"/>
      </w:tblGrid>
      <w:tr w:rsidR="00B75906" w:rsidRPr="00B75906" w:rsidTr="00FD6070">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center"/>
              <w:rPr>
                <w:rFonts w:ascii="標楷體" w:eastAsia="標楷體" w:hAnsi="標楷體"/>
                <w:color w:val="auto"/>
              </w:rPr>
            </w:pPr>
            <w:r w:rsidRPr="00B75906">
              <w:rPr>
                <w:rFonts w:ascii="標楷體" w:eastAsia="標楷體" w:hAnsi="標楷體"/>
                <w:color w:val="auto"/>
              </w:rPr>
              <w:t>承攬商</w:t>
            </w:r>
          </w:p>
          <w:p w:rsidR="00D0706A" w:rsidRPr="00B75906" w:rsidRDefault="00D0706A" w:rsidP="00FD6070">
            <w:pPr>
              <w:jc w:val="center"/>
              <w:rPr>
                <w:rFonts w:ascii="標楷體" w:eastAsia="標楷體" w:hAnsi="標楷體"/>
                <w:color w:val="auto"/>
              </w:rPr>
            </w:pPr>
            <w:r w:rsidRPr="00B75906">
              <w:rPr>
                <w:rFonts w:ascii="標楷體" w:eastAsia="標楷體" w:hAnsi="標楷體"/>
                <w:color w:val="auto"/>
              </w:rPr>
              <w:t>名稱</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center"/>
              <w:rPr>
                <w:rFonts w:ascii="標楷體" w:eastAsia="標楷體" w:hAnsi="標楷體"/>
                <w:color w:val="auto"/>
              </w:rPr>
            </w:pPr>
          </w:p>
        </w:tc>
        <w:tc>
          <w:tcPr>
            <w:tcW w:w="12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center"/>
              <w:rPr>
                <w:rFonts w:ascii="標楷體" w:eastAsia="標楷體" w:hAnsi="標楷體"/>
                <w:color w:val="auto"/>
              </w:rPr>
            </w:pPr>
            <w:r w:rsidRPr="00B75906">
              <w:rPr>
                <w:rFonts w:ascii="標楷體" w:eastAsia="標楷體" w:hAnsi="標楷體"/>
                <w:color w:val="auto"/>
              </w:rPr>
              <w:t>統一編號</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center"/>
              <w:rPr>
                <w:rFonts w:ascii="標楷體" w:eastAsia="標楷體" w:hAnsi="標楷體"/>
                <w:color w:val="auto"/>
              </w:rPr>
            </w:pPr>
          </w:p>
        </w:tc>
      </w:tr>
      <w:tr w:rsidR="00B75906" w:rsidRPr="00B75906" w:rsidTr="00D0706A">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負責人</w:t>
            </w:r>
          </w:p>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簽章</w:t>
            </w:r>
          </w:p>
        </w:tc>
        <w:tc>
          <w:tcPr>
            <w:tcW w:w="22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現場主管</w:t>
            </w:r>
          </w:p>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簽章</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c>
          <w:tcPr>
            <w:tcW w:w="12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FA6421" w:rsidP="002B6FD7">
            <w:pPr>
              <w:jc w:val="center"/>
              <w:rPr>
                <w:rFonts w:ascii="標楷體" w:eastAsia="標楷體" w:hAnsi="標楷體"/>
                <w:color w:val="auto"/>
              </w:rPr>
            </w:pPr>
            <w:r>
              <w:rPr>
                <w:rFonts w:ascii="標楷體" w:eastAsia="標楷體" w:hAnsi="標楷體" w:hint="eastAsia"/>
                <w:color w:val="auto"/>
              </w:rPr>
              <w:t>承攬安衛人員簽章</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r>
      <w:tr w:rsidR="00FA6421" w:rsidRPr="00B75906" w:rsidTr="00FA6421">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421" w:rsidRPr="00B75906" w:rsidRDefault="00FA6421" w:rsidP="002B6FD7">
            <w:pPr>
              <w:jc w:val="center"/>
              <w:rPr>
                <w:rFonts w:ascii="標楷體" w:eastAsia="標楷體" w:hAnsi="標楷體"/>
                <w:color w:val="auto"/>
              </w:rPr>
            </w:pPr>
            <w:r w:rsidRPr="00B75906">
              <w:rPr>
                <w:rFonts w:ascii="標楷體" w:eastAsia="標楷體" w:hAnsi="標楷體"/>
                <w:color w:val="auto"/>
              </w:rPr>
              <w:t>承攬作業名稱</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421" w:rsidRPr="00B75906" w:rsidRDefault="00FA6421" w:rsidP="002B6FD7">
            <w:pPr>
              <w:rPr>
                <w:rFonts w:ascii="標楷體" w:eastAsia="標楷體" w:hAnsi="標楷體"/>
                <w:color w:val="auto"/>
              </w:rPr>
            </w:pPr>
          </w:p>
        </w:tc>
        <w:tc>
          <w:tcPr>
            <w:tcW w:w="1217" w:type="dxa"/>
            <w:gridSpan w:val="2"/>
            <w:tcBorders>
              <w:top w:val="single" w:sz="4" w:space="0" w:color="000000"/>
              <w:left w:val="single" w:sz="4" w:space="0" w:color="000000"/>
              <w:bottom w:val="single" w:sz="4" w:space="0" w:color="000000"/>
              <w:right w:val="single" w:sz="4" w:space="0" w:color="000000"/>
            </w:tcBorders>
            <w:shd w:val="clear" w:color="auto" w:fill="auto"/>
          </w:tcPr>
          <w:p w:rsidR="00FA6421" w:rsidRPr="00B75906" w:rsidRDefault="00FA6421" w:rsidP="00FA6421">
            <w:pPr>
              <w:jc w:val="center"/>
              <w:rPr>
                <w:rFonts w:ascii="標楷體" w:eastAsia="標楷體" w:hAnsi="標楷體"/>
                <w:color w:val="auto"/>
              </w:rPr>
            </w:pPr>
            <w:r w:rsidRPr="00B75906">
              <w:rPr>
                <w:rFonts w:ascii="標楷體" w:eastAsia="標楷體" w:hAnsi="標楷體"/>
                <w:color w:val="auto"/>
              </w:rPr>
              <w:t>緊急連絡</w:t>
            </w:r>
          </w:p>
          <w:p w:rsidR="00FA6421" w:rsidRPr="00B75906" w:rsidRDefault="00FA6421" w:rsidP="00FA6421">
            <w:pPr>
              <w:jc w:val="center"/>
              <w:rPr>
                <w:rFonts w:ascii="標楷體" w:eastAsia="標楷體" w:hAnsi="標楷體"/>
                <w:color w:val="auto"/>
              </w:rPr>
            </w:pPr>
            <w:r w:rsidRPr="00B75906">
              <w:rPr>
                <w:rFonts w:ascii="標楷體" w:eastAsia="標楷體" w:hAnsi="標楷體"/>
                <w:color w:val="auto"/>
              </w:rPr>
              <w:t>電話</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FA6421" w:rsidRPr="00B75906" w:rsidRDefault="00FA6421" w:rsidP="002B6FD7">
            <w:pPr>
              <w:rPr>
                <w:rFonts w:ascii="標楷體" w:eastAsia="標楷體" w:hAnsi="標楷體"/>
                <w:color w:val="auto"/>
              </w:rPr>
            </w:pPr>
          </w:p>
        </w:tc>
      </w:tr>
      <w:tr w:rsidR="00B75906" w:rsidRPr="00B75906" w:rsidTr="00FD6070">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center"/>
              <w:rPr>
                <w:rFonts w:ascii="標楷體" w:eastAsia="標楷體" w:hAnsi="標楷體"/>
                <w:color w:val="auto"/>
              </w:rPr>
            </w:pPr>
            <w:r w:rsidRPr="00B75906">
              <w:rPr>
                <w:rFonts w:ascii="標楷體" w:eastAsia="標楷體" w:hAnsi="標楷體"/>
                <w:color w:val="auto"/>
              </w:rPr>
              <w:t>承攬作業期間</w:t>
            </w:r>
          </w:p>
        </w:tc>
        <w:tc>
          <w:tcPr>
            <w:tcW w:w="878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both"/>
              <w:rPr>
                <w:rFonts w:ascii="標楷體" w:eastAsia="標楷體" w:hAnsi="標楷體"/>
                <w:color w:val="auto"/>
              </w:rPr>
            </w:pPr>
            <w:r w:rsidRPr="00B75906">
              <w:rPr>
                <w:rFonts w:ascii="標楷體" w:eastAsia="標楷體" w:hAnsi="標楷體"/>
                <w:color w:val="auto"/>
              </w:rPr>
              <w:t xml:space="preserve">　　　年　　　月　　　日至　　　年　　　月　　　日</w:t>
            </w:r>
          </w:p>
        </w:tc>
      </w:tr>
      <w:tr w:rsidR="00B75906" w:rsidRPr="00B75906" w:rsidTr="00E76D4C">
        <w:tc>
          <w:tcPr>
            <w:tcW w:w="12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承攬作業地點</w:t>
            </w:r>
          </w:p>
        </w:tc>
        <w:tc>
          <w:tcPr>
            <w:tcW w:w="8789" w:type="dxa"/>
            <w:gridSpan w:val="9"/>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r>
      <w:tr w:rsidR="00B75906" w:rsidRPr="00B75906" w:rsidTr="00E76D4C">
        <w:tc>
          <w:tcPr>
            <w:tcW w:w="124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本校請購單位</w:t>
            </w:r>
          </w:p>
        </w:tc>
        <w:tc>
          <w:tcPr>
            <w:tcW w:w="222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c>
          <w:tcPr>
            <w:tcW w:w="14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承辦人</w:t>
            </w:r>
          </w:p>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簽章</w:t>
            </w:r>
          </w:p>
        </w:tc>
        <w:tc>
          <w:tcPr>
            <w:tcW w:w="214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c>
          <w:tcPr>
            <w:tcW w:w="118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單位主管</w:t>
            </w:r>
          </w:p>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簽章</w:t>
            </w:r>
          </w:p>
        </w:tc>
        <w:tc>
          <w:tcPr>
            <w:tcW w:w="182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r>
      <w:tr w:rsidR="00B75906" w:rsidRPr="00B75906" w:rsidTr="00E76D4C">
        <w:tc>
          <w:tcPr>
            <w:tcW w:w="12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危害告知</w:t>
            </w:r>
          </w:p>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日期</w:t>
            </w:r>
          </w:p>
        </w:tc>
        <w:tc>
          <w:tcPr>
            <w:tcW w:w="8789" w:type="dxa"/>
            <w:gridSpan w:val="9"/>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ind w:firstLineChars="300" w:firstLine="720"/>
              <w:jc w:val="both"/>
              <w:rPr>
                <w:rFonts w:ascii="標楷體" w:eastAsia="標楷體" w:hAnsi="標楷體"/>
                <w:color w:val="auto"/>
              </w:rPr>
            </w:pPr>
            <w:r w:rsidRPr="00B75906">
              <w:rPr>
                <w:rFonts w:ascii="標楷體" w:eastAsia="標楷體" w:hAnsi="標楷體"/>
                <w:color w:val="auto"/>
              </w:rPr>
              <w:t>年　　　月　　　日</w:t>
            </w:r>
          </w:p>
        </w:tc>
      </w:tr>
      <w:tr w:rsidR="00B75906" w:rsidRPr="00B75906" w:rsidTr="00E76D4C">
        <w:tc>
          <w:tcPr>
            <w:tcW w:w="124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070" w:rsidRPr="00B75906" w:rsidRDefault="00FD6070" w:rsidP="00FD6070">
            <w:pPr>
              <w:jc w:val="center"/>
              <w:rPr>
                <w:rFonts w:ascii="標楷體" w:eastAsia="標楷體" w:hAnsi="標楷體"/>
                <w:color w:val="auto"/>
              </w:rPr>
            </w:pPr>
            <w:r w:rsidRPr="00B75906">
              <w:rPr>
                <w:rFonts w:ascii="標楷體" w:eastAsia="標楷體" w:hAnsi="標楷體"/>
                <w:color w:val="auto"/>
              </w:rPr>
              <w:t>本校</w:t>
            </w:r>
            <w:r w:rsidRPr="00B75906">
              <w:rPr>
                <w:rFonts w:ascii="標楷體" w:eastAsia="標楷體" w:hAnsi="標楷體" w:hint="eastAsia"/>
                <w:color w:val="auto"/>
                <w:lang w:eastAsia="zh-HK"/>
              </w:rPr>
              <w:t>環安</w:t>
            </w:r>
            <w:r w:rsidRPr="00B75906">
              <w:rPr>
                <w:rFonts w:ascii="標楷體" w:eastAsia="標楷體" w:hAnsi="標楷體"/>
                <w:color w:val="auto"/>
              </w:rPr>
              <w:t>單位</w:t>
            </w:r>
          </w:p>
        </w:tc>
        <w:tc>
          <w:tcPr>
            <w:tcW w:w="222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6070" w:rsidRPr="00B75906" w:rsidRDefault="00FD6070" w:rsidP="00FD6070">
            <w:pPr>
              <w:jc w:val="center"/>
              <w:rPr>
                <w:rFonts w:ascii="標楷體" w:eastAsia="標楷體" w:hAnsi="標楷體"/>
                <w:color w:val="auto"/>
              </w:rPr>
            </w:pPr>
            <w:proofErr w:type="gramStart"/>
            <w:r w:rsidRPr="00B75906">
              <w:rPr>
                <w:rFonts w:ascii="標楷體" w:eastAsia="標楷體" w:hAnsi="標楷體" w:hint="eastAsia"/>
                <w:color w:val="auto"/>
                <w:lang w:eastAsia="zh-HK"/>
              </w:rPr>
              <w:t>總務處職安組</w:t>
            </w:r>
            <w:proofErr w:type="gramEnd"/>
          </w:p>
        </w:tc>
        <w:tc>
          <w:tcPr>
            <w:tcW w:w="14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070" w:rsidRPr="00B75906" w:rsidRDefault="00FD6070" w:rsidP="00FD6070">
            <w:pPr>
              <w:jc w:val="center"/>
              <w:rPr>
                <w:rFonts w:ascii="標楷體" w:eastAsia="標楷體" w:hAnsi="標楷體"/>
                <w:color w:val="auto"/>
              </w:rPr>
            </w:pPr>
            <w:r w:rsidRPr="00B75906">
              <w:rPr>
                <w:rFonts w:ascii="標楷體" w:eastAsia="標楷體" w:hAnsi="標楷體"/>
                <w:color w:val="auto"/>
              </w:rPr>
              <w:t>承辦人</w:t>
            </w:r>
          </w:p>
          <w:p w:rsidR="00FD6070" w:rsidRPr="00B75906" w:rsidRDefault="00FD6070" w:rsidP="00FD6070">
            <w:pPr>
              <w:jc w:val="center"/>
              <w:rPr>
                <w:rFonts w:ascii="標楷體" w:eastAsia="標楷體" w:hAnsi="標楷體"/>
                <w:color w:val="auto"/>
              </w:rPr>
            </w:pPr>
            <w:r w:rsidRPr="00B75906">
              <w:rPr>
                <w:rFonts w:ascii="標楷體" w:eastAsia="標楷體" w:hAnsi="標楷體"/>
                <w:color w:val="auto"/>
              </w:rPr>
              <w:t>簽章</w:t>
            </w:r>
          </w:p>
        </w:tc>
        <w:tc>
          <w:tcPr>
            <w:tcW w:w="214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070" w:rsidRPr="00B75906" w:rsidRDefault="00FD6070" w:rsidP="00FD6070">
            <w:pPr>
              <w:rPr>
                <w:rFonts w:ascii="標楷體" w:eastAsia="標楷體" w:hAnsi="標楷體"/>
                <w:color w:val="auto"/>
              </w:rPr>
            </w:pPr>
          </w:p>
        </w:tc>
        <w:tc>
          <w:tcPr>
            <w:tcW w:w="118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070" w:rsidRPr="00B75906" w:rsidRDefault="00FD6070" w:rsidP="00FD6070">
            <w:pPr>
              <w:jc w:val="center"/>
              <w:rPr>
                <w:rFonts w:ascii="標楷體" w:eastAsia="標楷體" w:hAnsi="標楷體"/>
                <w:color w:val="auto"/>
              </w:rPr>
            </w:pPr>
            <w:r w:rsidRPr="00B75906">
              <w:rPr>
                <w:rFonts w:ascii="標楷體" w:eastAsia="標楷體" w:hAnsi="標楷體"/>
                <w:color w:val="auto"/>
              </w:rPr>
              <w:t>單位主管</w:t>
            </w:r>
          </w:p>
          <w:p w:rsidR="00FD6070" w:rsidRPr="00B75906" w:rsidRDefault="00FD6070" w:rsidP="00FD6070">
            <w:pPr>
              <w:jc w:val="center"/>
              <w:rPr>
                <w:rFonts w:ascii="標楷體" w:eastAsia="標楷體" w:hAnsi="標楷體"/>
                <w:color w:val="auto"/>
              </w:rPr>
            </w:pPr>
            <w:r w:rsidRPr="00B75906">
              <w:rPr>
                <w:rFonts w:ascii="標楷體" w:eastAsia="標楷體" w:hAnsi="標楷體"/>
                <w:color w:val="auto"/>
              </w:rPr>
              <w:t>簽章</w:t>
            </w:r>
          </w:p>
        </w:tc>
        <w:tc>
          <w:tcPr>
            <w:tcW w:w="182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070" w:rsidRPr="00B75906" w:rsidRDefault="00FD6070" w:rsidP="00FD6070">
            <w:pPr>
              <w:rPr>
                <w:rFonts w:ascii="標楷體" w:eastAsia="標楷體" w:hAnsi="標楷體"/>
                <w:color w:val="auto"/>
              </w:rPr>
            </w:pPr>
          </w:p>
        </w:tc>
      </w:tr>
    </w:tbl>
    <w:p w:rsidR="00DC65EF" w:rsidRPr="00B75906" w:rsidRDefault="00977D21" w:rsidP="002A1879">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本告知書一式三份，其中二份分別併入契約附件由</w:t>
      </w:r>
      <w:r w:rsidR="002A1879" w:rsidRPr="00B75906">
        <w:rPr>
          <w:rFonts w:ascii="Times New Roman" w:eastAsia="標楷體" w:hAnsi="Times New Roman" w:cs="Times New Roman"/>
          <w:color w:val="auto"/>
          <w:sz w:val="24"/>
          <w:szCs w:val="24"/>
        </w:rPr>
        <w:t>甲</w:t>
      </w:r>
      <w:r w:rsidRPr="00B75906">
        <w:rPr>
          <w:rFonts w:ascii="Times New Roman" w:eastAsia="標楷體" w:hAnsi="Times New Roman" w:cs="Times New Roman"/>
          <w:color w:val="auto"/>
          <w:sz w:val="24"/>
          <w:szCs w:val="24"/>
        </w:rPr>
        <w:t>、乙雙方各執一份，另一份由</w:t>
      </w:r>
      <w:r w:rsidR="002A1879" w:rsidRPr="00B75906">
        <w:rPr>
          <w:rFonts w:ascii="Times New Roman" w:eastAsia="標楷體" w:hAnsi="Times New Roman" w:cs="Times New Roman"/>
          <w:color w:val="auto"/>
          <w:sz w:val="24"/>
          <w:szCs w:val="24"/>
        </w:rPr>
        <w:t>甲</w:t>
      </w:r>
      <w:r w:rsidRPr="00B75906">
        <w:rPr>
          <w:rFonts w:ascii="Times New Roman" w:eastAsia="標楷體" w:hAnsi="Times New Roman" w:cs="Times New Roman"/>
          <w:color w:val="auto"/>
          <w:sz w:val="24"/>
          <w:szCs w:val="24"/>
        </w:rPr>
        <w:t>方</w:t>
      </w:r>
      <w:proofErr w:type="gramStart"/>
      <w:r w:rsidR="00A210F1" w:rsidRPr="00B75906">
        <w:rPr>
          <w:rFonts w:ascii="Times New Roman" w:eastAsia="標楷體" w:hAnsi="Times New Roman" w:cs="Times New Roman" w:hint="eastAsia"/>
          <w:color w:val="auto"/>
          <w:sz w:val="24"/>
          <w:szCs w:val="24"/>
        </w:rPr>
        <w:t>總務處</w:t>
      </w:r>
      <w:r w:rsidR="00254C7C" w:rsidRPr="00B75906">
        <w:rPr>
          <w:rFonts w:ascii="Times New Roman" w:eastAsia="標楷體" w:hAnsi="Times New Roman" w:cs="Times New Roman" w:hint="eastAsia"/>
          <w:color w:val="auto"/>
          <w:sz w:val="24"/>
          <w:szCs w:val="24"/>
        </w:rPr>
        <w:t>職安組</w:t>
      </w:r>
      <w:proofErr w:type="gramEnd"/>
      <w:r w:rsidRPr="00B75906">
        <w:rPr>
          <w:rFonts w:ascii="Times New Roman" w:eastAsia="標楷體" w:hAnsi="Times New Roman" w:cs="Times New Roman"/>
          <w:color w:val="auto"/>
          <w:sz w:val="24"/>
          <w:szCs w:val="24"/>
        </w:rPr>
        <w:t>保存；</w:t>
      </w:r>
      <w:r w:rsidR="002A1879" w:rsidRPr="00B75906">
        <w:rPr>
          <w:rFonts w:ascii="Times New Roman" w:eastAsia="標楷體" w:hAnsi="Times New Roman" w:cs="Times New Roman"/>
          <w:color w:val="auto"/>
          <w:sz w:val="24"/>
          <w:szCs w:val="24"/>
        </w:rPr>
        <w:t>甲</w:t>
      </w:r>
      <w:r w:rsidRPr="00B75906">
        <w:rPr>
          <w:rFonts w:ascii="Times New Roman" w:eastAsia="標楷體" w:hAnsi="Times New Roman" w:cs="Times New Roman"/>
          <w:color w:val="auto"/>
          <w:sz w:val="24"/>
          <w:szCs w:val="24"/>
        </w:rPr>
        <w:t>、乙雙方告知事項如下：</w:t>
      </w:r>
    </w:p>
    <w:p w:rsidR="002A1879" w:rsidRPr="00B75906" w:rsidRDefault="002A1879" w:rsidP="002A1879">
      <w:pPr>
        <w:pStyle w:val="Bodytext30"/>
        <w:shd w:val="clear" w:color="auto" w:fill="auto"/>
        <w:snapToGrid w:val="0"/>
        <w:spacing w:line="360" w:lineRule="atLeast"/>
        <w:ind w:firstLine="35"/>
        <w:jc w:val="both"/>
        <w:rPr>
          <w:rFonts w:ascii="Times New Roman" w:eastAsia="標楷體" w:hAnsi="Times New Roman" w:cs="Times New Roman"/>
          <w:color w:val="auto"/>
          <w:sz w:val="24"/>
          <w:szCs w:val="24"/>
        </w:rPr>
      </w:pPr>
    </w:p>
    <w:p w:rsidR="00DC65EF" w:rsidRPr="00B75906" w:rsidRDefault="00977D21" w:rsidP="000403B1">
      <w:pPr>
        <w:pStyle w:val="Bodytext30"/>
        <w:numPr>
          <w:ilvl w:val="0"/>
          <w:numId w:val="38"/>
        </w:numPr>
        <w:shd w:val="clear" w:color="auto" w:fill="auto"/>
        <w:snapToGrid w:val="0"/>
        <w:spacing w:line="360" w:lineRule="atLeast"/>
        <w:jc w:val="both"/>
        <w:rPr>
          <w:rFonts w:ascii="Times New Roman" w:eastAsia="標楷體" w:hAnsi="Times New Roman" w:cs="Times New Roman"/>
          <w:b/>
          <w:color w:val="auto"/>
          <w:sz w:val="24"/>
          <w:szCs w:val="24"/>
        </w:rPr>
      </w:pPr>
      <w:r w:rsidRPr="00B75906">
        <w:rPr>
          <w:rFonts w:ascii="Times New Roman" w:eastAsia="標楷體" w:hAnsi="Times New Roman" w:cs="Times New Roman"/>
          <w:b/>
          <w:color w:val="auto"/>
          <w:sz w:val="24"/>
          <w:szCs w:val="24"/>
        </w:rPr>
        <w:t>甲方告知事項</w:t>
      </w:r>
    </w:p>
    <w:p w:rsidR="000403B1" w:rsidRPr="00B75906" w:rsidRDefault="000403B1" w:rsidP="000403B1">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rPr>
      </w:pPr>
      <w:r w:rsidRPr="00B75906">
        <w:rPr>
          <w:rStyle w:val="Bodytext410pt0"/>
          <w:rFonts w:ascii="Times New Roman" w:eastAsia="標楷體" w:hAnsi="Times New Roman" w:cs="Times New Roman"/>
          <w:color w:val="auto"/>
          <w:sz w:val="24"/>
          <w:szCs w:val="24"/>
        </w:rPr>
        <w:t>一、一般規定</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proofErr w:type="gramStart"/>
      <w:r w:rsidRPr="00B75906">
        <w:rPr>
          <w:rStyle w:val="Bodytext410pt0"/>
          <w:rFonts w:ascii="Times New Roman" w:eastAsia="標楷體" w:hAnsi="Times New Roman" w:cs="Times New Roman"/>
          <w:color w:val="auto"/>
          <w:sz w:val="24"/>
          <w:szCs w:val="24"/>
        </w:rPr>
        <w:t>一</w:t>
      </w:r>
      <w:proofErr w:type="gramEnd"/>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承攬商必須遵守有關勞工法令及本校有關之安全衛生規章。</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二</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承攬商之再承攬人，其責任與義務與承攬人相同，亦需遵照本作業辦法。</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三</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承攬商於工程開工作業前，</w:t>
      </w:r>
      <w:r w:rsidR="002765E9" w:rsidRPr="00B75906">
        <w:rPr>
          <w:rStyle w:val="Bodytext2TimesNewRoman0"/>
          <w:rFonts w:eastAsia="標楷體" w:hint="eastAsia"/>
          <w:color w:val="auto"/>
          <w:sz w:val="24"/>
          <w:szCs w:val="24"/>
          <w:lang w:val="zh-TW" w:eastAsia="zh-TW" w:bidi="zh-TW"/>
        </w:rPr>
        <w:t>對</w:t>
      </w:r>
      <w:r w:rsidRPr="00B75906">
        <w:rPr>
          <w:rStyle w:val="Bodytext2TimesNewRoman0"/>
          <w:rFonts w:eastAsia="標楷體"/>
          <w:color w:val="auto"/>
          <w:sz w:val="24"/>
          <w:szCs w:val="24"/>
          <w:lang w:val="zh-TW" w:eastAsia="zh-TW" w:bidi="zh-TW"/>
        </w:rPr>
        <w:t>工作場所環境可能潛在危險、消防設施及安全衛生規定事項，應採取必要之防範措施。</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(四</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承攬廠商所聘僱之工作人員需年滿18歲，投保勞工保險或意外險。</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五</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入</w:t>
      </w:r>
      <w:r w:rsidR="00A210F1" w:rsidRPr="00B75906">
        <w:rPr>
          <w:rStyle w:val="Bodytext2TimesNewRoman0"/>
          <w:rFonts w:eastAsia="標楷體" w:hint="eastAsia"/>
          <w:color w:val="auto"/>
          <w:sz w:val="24"/>
          <w:szCs w:val="24"/>
          <w:lang w:val="zh-TW" w:eastAsia="zh-TW" w:bidi="zh-TW"/>
        </w:rPr>
        <w:t>校</w:t>
      </w:r>
      <w:r w:rsidRPr="00B75906">
        <w:rPr>
          <w:rStyle w:val="Bodytext2TimesNewRoman0"/>
          <w:rFonts w:eastAsia="標楷體"/>
          <w:color w:val="auto"/>
          <w:sz w:val="24"/>
          <w:szCs w:val="24"/>
          <w:lang w:val="zh-TW" w:eastAsia="zh-TW" w:bidi="zh-TW"/>
        </w:rPr>
        <w:t>作業勞工，應由承攬商進行必要之安全衛生教育訓練。</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六</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『共同作業』承攬商，於承攬工程開工前一</w:t>
      </w:r>
      <w:proofErr w:type="gramStart"/>
      <w:r w:rsidRPr="00B75906">
        <w:rPr>
          <w:rStyle w:val="Bodytext2TimesNewRoman0"/>
          <w:rFonts w:eastAsia="標楷體"/>
          <w:color w:val="auto"/>
          <w:sz w:val="24"/>
          <w:szCs w:val="24"/>
          <w:lang w:val="zh-TW" w:eastAsia="zh-TW" w:bidi="zh-TW"/>
        </w:rPr>
        <w:t>週</w:t>
      </w:r>
      <w:proofErr w:type="gramEnd"/>
      <w:r w:rsidRPr="00B75906">
        <w:rPr>
          <w:rStyle w:val="Bodytext2TimesNewRoman0"/>
          <w:rFonts w:eastAsia="標楷體"/>
          <w:color w:val="auto"/>
          <w:sz w:val="24"/>
          <w:szCs w:val="24"/>
          <w:lang w:val="zh-TW" w:eastAsia="zh-TW" w:bidi="zh-TW"/>
        </w:rPr>
        <w:t>，應組成『安全衛生協議組織』，並遵守協議規定及決議事項。</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七</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承攬商應與自行召募之再承攬人組成『廠商安全衛生協議組織』，並擔任負責人。</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八</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施工</w:t>
      </w:r>
      <w:proofErr w:type="gramStart"/>
      <w:r w:rsidRPr="00B75906">
        <w:rPr>
          <w:rStyle w:val="Bodytext2TimesNewRoman0"/>
          <w:rFonts w:eastAsia="標楷體"/>
          <w:color w:val="auto"/>
          <w:sz w:val="24"/>
          <w:szCs w:val="24"/>
          <w:lang w:val="zh-TW" w:eastAsia="zh-TW" w:bidi="zh-TW"/>
        </w:rPr>
        <w:t>期間，</w:t>
      </w:r>
      <w:proofErr w:type="gramEnd"/>
      <w:r w:rsidRPr="00B75906">
        <w:rPr>
          <w:rStyle w:val="Bodytext2TimesNewRoman0"/>
          <w:rFonts w:eastAsia="標楷體"/>
          <w:color w:val="auto"/>
          <w:sz w:val="24"/>
          <w:szCs w:val="24"/>
          <w:lang w:val="zh-TW" w:eastAsia="zh-TW" w:bidi="zh-TW"/>
        </w:rPr>
        <w:t>承攬商應擬定緊急應變計畫，對於可能發生之災害及意外事故，事先採取必要之防護措施。</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九</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有關協議事項、會議記錄、緊急應變計畫，</w:t>
      </w:r>
      <w:proofErr w:type="gramStart"/>
      <w:r w:rsidRPr="00B75906">
        <w:rPr>
          <w:rStyle w:val="Bodytext2TimesNewRoman0"/>
          <w:rFonts w:eastAsia="標楷體"/>
          <w:color w:val="auto"/>
          <w:sz w:val="24"/>
          <w:szCs w:val="24"/>
          <w:lang w:val="zh-TW" w:eastAsia="zh-TW" w:bidi="zh-TW"/>
        </w:rPr>
        <w:t>均應妥善</w:t>
      </w:r>
      <w:proofErr w:type="gramEnd"/>
      <w:r w:rsidRPr="00B75906">
        <w:rPr>
          <w:rStyle w:val="Bodytext2TimesNewRoman0"/>
          <w:rFonts w:eastAsia="標楷體"/>
          <w:color w:val="auto"/>
          <w:sz w:val="24"/>
          <w:szCs w:val="24"/>
          <w:lang w:val="zh-TW" w:eastAsia="zh-TW" w:bidi="zh-TW"/>
        </w:rPr>
        <w:t>保管，本校於必要時得要求檢視。</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十</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因預防措施</w:t>
      </w:r>
      <w:proofErr w:type="gramStart"/>
      <w:r w:rsidRPr="00B75906">
        <w:rPr>
          <w:rStyle w:val="Bodytext2TimesNewRoman0"/>
          <w:rFonts w:eastAsia="標楷體"/>
          <w:color w:val="auto"/>
          <w:sz w:val="24"/>
          <w:szCs w:val="24"/>
          <w:lang w:val="zh-TW" w:eastAsia="zh-TW" w:bidi="zh-TW"/>
        </w:rPr>
        <w:t>不足及疏於</w:t>
      </w:r>
      <w:proofErr w:type="gramEnd"/>
      <w:r w:rsidRPr="00B75906">
        <w:rPr>
          <w:rStyle w:val="Bodytext2TimesNewRoman0"/>
          <w:rFonts w:eastAsia="標楷體"/>
          <w:color w:val="auto"/>
          <w:sz w:val="24"/>
          <w:szCs w:val="24"/>
          <w:lang w:val="zh-TW" w:eastAsia="zh-TW" w:bidi="zh-TW"/>
        </w:rPr>
        <w:t>管理、教育，造成人員傷害、工作損失、觸犯法令之一切責任，由承攬商負完全責任。</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十一</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承攬商需填寫「動火工作安全許可證」，遵守動火申請、許可、防護等作業規定，並會本校</w:t>
      </w:r>
      <w:r w:rsidR="009F0E77" w:rsidRPr="00B75906">
        <w:rPr>
          <w:rFonts w:ascii="標楷體" w:eastAsia="標楷體" w:hAnsi="標楷體" w:hint="eastAsia"/>
          <w:color w:val="auto"/>
          <w:sz w:val="24"/>
          <w:szCs w:val="24"/>
          <w:lang w:eastAsia="zh-HK"/>
        </w:rPr>
        <w:t>環安</w:t>
      </w:r>
      <w:r w:rsidR="009F0E77" w:rsidRPr="00B75906">
        <w:rPr>
          <w:rFonts w:ascii="標楷體" w:eastAsia="標楷體" w:hAnsi="標楷體"/>
          <w:color w:val="auto"/>
          <w:sz w:val="24"/>
          <w:szCs w:val="24"/>
        </w:rPr>
        <w:t>單位</w:t>
      </w:r>
      <w:r w:rsidRPr="00B75906">
        <w:rPr>
          <w:rStyle w:val="Bodytext2TimesNewRoman0"/>
          <w:rFonts w:eastAsia="標楷體"/>
          <w:color w:val="auto"/>
          <w:sz w:val="24"/>
          <w:szCs w:val="24"/>
          <w:lang w:val="zh-TW" w:eastAsia="zh-TW" w:bidi="zh-TW"/>
        </w:rPr>
        <w:t>認可後實施。</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十二</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本校對於承攬商之作業設施或作業方法，認為有危害人員安全顧慮時，得隨時令其停工，至危害消失為止。</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lastRenderedPageBreak/>
        <w:t>(</w:t>
      </w:r>
      <w:r w:rsidRPr="00B75906">
        <w:rPr>
          <w:rStyle w:val="Bodytext410pt0"/>
          <w:rFonts w:ascii="Times New Roman" w:eastAsia="標楷體" w:hAnsi="Times New Roman" w:cs="Times New Roman"/>
          <w:color w:val="auto"/>
          <w:sz w:val="24"/>
          <w:szCs w:val="24"/>
        </w:rPr>
        <w:t>十三</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作業人員進入工作場所，應依作業特性，配帶必要之個人安全衛生防護具。</w:t>
      </w:r>
    </w:p>
    <w:p w:rsidR="00DC6FFD" w:rsidRPr="00B75906" w:rsidRDefault="000403B1" w:rsidP="00DC6FFD">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十四</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危險性機械設備操作人員，需依法取得合格執照，始可操作。</w:t>
      </w:r>
    </w:p>
    <w:p w:rsidR="00DC6FFD" w:rsidRPr="00B75906" w:rsidRDefault="00DC6FFD" w:rsidP="00DC6FFD">
      <w:pPr>
        <w:pStyle w:val="Bodytext20"/>
        <w:shd w:val="clear" w:color="auto" w:fill="auto"/>
        <w:snapToGrid w:val="0"/>
        <w:spacing w:after="0" w:line="360" w:lineRule="atLeast"/>
        <w:ind w:left="993" w:hanging="440"/>
        <w:jc w:val="left"/>
        <w:rPr>
          <w:rFonts w:ascii="Times New Roman" w:eastAsia="標楷體" w:hAnsi="Times New Roman" w:cs="Times New Roman"/>
          <w:color w:val="auto"/>
          <w:sz w:val="24"/>
          <w:szCs w:val="24"/>
        </w:rPr>
      </w:pPr>
      <w:r w:rsidRPr="00B75906">
        <w:rPr>
          <w:rStyle w:val="Bodytext2TimesNewRoman0"/>
          <w:rFonts w:eastAsia="標楷體" w:hint="eastAsia"/>
          <w:color w:val="auto"/>
          <w:sz w:val="24"/>
          <w:szCs w:val="24"/>
          <w:lang w:val="zh-TW" w:eastAsia="zh-TW" w:bidi="zh-TW"/>
        </w:rPr>
        <w:t>(十五)</w:t>
      </w:r>
      <w:r w:rsidRPr="00B75906">
        <w:rPr>
          <w:rFonts w:ascii="Times New Roman" w:eastAsia="標楷體" w:hAnsi="Times New Roman" w:cs="Times New Roman" w:hint="eastAsia"/>
          <w:color w:val="auto"/>
          <w:sz w:val="24"/>
          <w:szCs w:val="24"/>
        </w:rPr>
        <w:t>使用起重機具進行吊裝搬運，應依起重升降機具有關安全規則及其他相關規定辦理，</w:t>
      </w:r>
      <w:r w:rsidRPr="00B75906">
        <w:rPr>
          <w:rFonts w:ascii="Times New Roman" w:eastAsia="標楷體" w:hAnsi="Times New Roman" w:cs="Times New Roman"/>
          <w:color w:val="auto"/>
          <w:sz w:val="24"/>
          <w:szCs w:val="24"/>
        </w:rPr>
        <w:t>指派具法定資格之勞工擔任之。</w:t>
      </w:r>
    </w:p>
    <w:p w:rsidR="00DC6FFD" w:rsidRPr="00B75906" w:rsidRDefault="00DC6FFD" w:rsidP="00DC6FFD">
      <w:pPr>
        <w:pStyle w:val="Bodytext20"/>
        <w:shd w:val="clear" w:color="auto" w:fill="auto"/>
        <w:snapToGrid w:val="0"/>
        <w:spacing w:after="0" w:line="360" w:lineRule="atLeast"/>
        <w:ind w:left="993" w:hanging="440"/>
        <w:jc w:val="left"/>
        <w:rPr>
          <w:rFonts w:ascii="Times New Roman" w:eastAsia="標楷體" w:hAnsi="Times New Roman" w:cs="Times New Roman"/>
          <w:color w:val="auto"/>
          <w:sz w:val="24"/>
          <w:szCs w:val="24"/>
        </w:rPr>
      </w:pPr>
      <w:r w:rsidRPr="00B75906">
        <w:rPr>
          <w:rFonts w:ascii="Times New Roman" w:eastAsia="標楷體" w:hAnsi="Times New Roman" w:cs="Times New Roman" w:hint="eastAsia"/>
          <w:color w:val="auto"/>
          <w:sz w:val="24"/>
          <w:szCs w:val="24"/>
        </w:rPr>
        <w:t>(十六)</w:t>
      </w:r>
      <w:r w:rsidRPr="00B75906">
        <w:rPr>
          <w:rFonts w:ascii="Times New Roman" w:eastAsia="標楷體" w:hAnsi="Times New Roman" w:cs="Times New Roman"/>
          <w:color w:val="auto"/>
          <w:sz w:val="24"/>
          <w:szCs w:val="24"/>
        </w:rPr>
        <w:t>為防止</w:t>
      </w:r>
      <w:r w:rsidRPr="00B75906">
        <w:rPr>
          <w:rFonts w:ascii="Times New Roman" w:eastAsia="標楷體" w:hAnsi="Times New Roman" w:cs="Times New Roman" w:hint="eastAsia"/>
          <w:color w:val="auto"/>
          <w:sz w:val="24"/>
          <w:szCs w:val="24"/>
        </w:rPr>
        <w:t>起重機具</w:t>
      </w:r>
      <w:r w:rsidRPr="00B75906">
        <w:rPr>
          <w:rFonts w:ascii="Times New Roman" w:eastAsia="標楷體" w:hAnsi="Times New Roman" w:cs="Times New Roman"/>
          <w:color w:val="auto"/>
          <w:sz w:val="24"/>
          <w:szCs w:val="24"/>
        </w:rPr>
        <w:t>作業中發生翻倒、被夾、</w:t>
      </w:r>
      <w:proofErr w:type="gramStart"/>
      <w:r w:rsidRPr="00B75906">
        <w:rPr>
          <w:rFonts w:ascii="Times New Roman" w:eastAsia="標楷體" w:hAnsi="Times New Roman" w:cs="Times New Roman"/>
          <w:color w:val="auto"/>
          <w:sz w:val="24"/>
          <w:szCs w:val="24"/>
        </w:rPr>
        <w:t>感電等</w:t>
      </w:r>
      <w:proofErr w:type="gramEnd"/>
      <w:r w:rsidRPr="00B75906">
        <w:rPr>
          <w:rFonts w:ascii="Times New Roman" w:eastAsia="標楷體" w:hAnsi="Times New Roman" w:cs="Times New Roman"/>
          <w:color w:val="auto"/>
          <w:sz w:val="24"/>
          <w:szCs w:val="24"/>
        </w:rPr>
        <w:t>危害，應事前調查該起重機作業範圍之現場危害因素使用條件限制及作業需求等情況</w:t>
      </w:r>
      <w:r w:rsidRPr="00B75906">
        <w:rPr>
          <w:rFonts w:ascii="Times New Roman" w:eastAsia="標楷體" w:hAnsi="Times New Roman" w:cs="Times New Roman" w:hint="eastAsia"/>
          <w:color w:val="auto"/>
          <w:sz w:val="24"/>
          <w:szCs w:val="24"/>
        </w:rPr>
        <w:t>（</w:t>
      </w:r>
      <w:r w:rsidRPr="00B75906">
        <w:rPr>
          <w:rFonts w:ascii="Times New Roman" w:eastAsia="標楷體" w:hAnsi="Times New Roman" w:cs="Times New Roman"/>
          <w:color w:val="auto"/>
          <w:sz w:val="24"/>
          <w:szCs w:val="24"/>
        </w:rPr>
        <w:t>地形、地質狀況、作業空間、運搬物重量與所用起重機種類、型式及性能等</w:t>
      </w:r>
      <w:r w:rsidRPr="00B75906">
        <w:rPr>
          <w:rFonts w:ascii="Times New Roman" w:eastAsia="標楷體" w:hAnsi="Times New Roman" w:cs="Times New Roman" w:hint="eastAsia"/>
          <w:color w:val="auto"/>
          <w:sz w:val="24"/>
          <w:szCs w:val="24"/>
        </w:rPr>
        <w:t>）</w:t>
      </w:r>
      <w:r w:rsidRPr="00B75906">
        <w:rPr>
          <w:rFonts w:ascii="Times New Roman" w:eastAsia="標楷體" w:hAnsi="Times New Roman" w:cs="Times New Roman"/>
          <w:color w:val="auto"/>
          <w:sz w:val="24"/>
          <w:szCs w:val="24"/>
        </w:rPr>
        <w:t>，以</w:t>
      </w:r>
      <w:proofErr w:type="gramStart"/>
      <w:r w:rsidRPr="00B75906">
        <w:rPr>
          <w:rFonts w:ascii="Times New Roman" w:eastAsia="標楷體" w:hAnsi="Times New Roman" w:cs="Times New Roman"/>
          <w:color w:val="auto"/>
          <w:sz w:val="24"/>
          <w:szCs w:val="24"/>
        </w:rPr>
        <w:t>檢點表逐項</w:t>
      </w:r>
      <w:proofErr w:type="gramEnd"/>
      <w:r w:rsidRPr="00B75906">
        <w:rPr>
          <w:rFonts w:ascii="Times New Roman" w:eastAsia="標楷體" w:hAnsi="Times New Roman" w:cs="Times New Roman"/>
          <w:color w:val="auto"/>
          <w:sz w:val="24"/>
          <w:szCs w:val="24"/>
        </w:rPr>
        <w:t>確認</w:t>
      </w:r>
      <w:r w:rsidRPr="00B75906">
        <w:rPr>
          <w:rFonts w:ascii="Times New Roman" w:eastAsia="標楷體" w:hAnsi="Times New Roman" w:cs="Times New Roman" w:hint="eastAsia"/>
          <w:color w:val="auto"/>
          <w:sz w:val="24"/>
          <w:szCs w:val="24"/>
        </w:rPr>
        <w:t>並</w:t>
      </w:r>
      <w:r w:rsidRPr="00B75906">
        <w:rPr>
          <w:rFonts w:ascii="Times New Roman" w:eastAsia="標楷體" w:hAnsi="Times New Roman" w:cs="Times New Roman"/>
          <w:color w:val="auto"/>
          <w:sz w:val="24"/>
          <w:szCs w:val="24"/>
        </w:rPr>
        <w:t>採</w:t>
      </w:r>
      <w:r w:rsidRPr="00B75906">
        <w:rPr>
          <w:rFonts w:ascii="Times New Roman" w:eastAsia="標楷體" w:hAnsi="Times New Roman" w:cs="Times New Roman" w:hint="eastAsia"/>
          <w:color w:val="auto"/>
          <w:sz w:val="24"/>
          <w:szCs w:val="24"/>
        </w:rPr>
        <w:t>取</w:t>
      </w:r>
      <w:r w:rsidRPr="00B75906">
        <w:rPr>
          <w:rFonts w:ascii="Times New Roman" w:eastAsia="標楷體" w:hAnsi="Times New Roman" w:cs="Times New Roman"/>
          <w:color w:val="auto"/>
          <w:sz w:val="24"/>
          <w:szCs w:val="24"/>
        </w:rPr>
        <w:t>必要措施</w:t>
      </w:r>
      <w:r w:rsidRPr="00B75906">
        <w:rPr>
          <w:rFonts w:ascii="Times New Roman" w:eastAsia="標楷體" w:hAnsi="Times New Roman" w:cs="Times New Roman" w:hint="eastAsia"/>
          <w:color w:val="auto"/>
          <w:sz w:val="24"/>
          <w:szCs w:val="24"/>
        </w:rPr>
        <w:t>。</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(十</w:t>
      </w:r>
      <w:r w:rsidR="00DC6FFD" w:rsidRPr="00B75906">
        <w:rPr>
          <w:rStyle w:val="Bodytext4TimesNewRoman0"/>
          <w:rFonts w:eastAsia="標楷體" w:hint="eastAsia"/>
          <w:color w:val="auto"/>
          <w:sz w:val="24"/>
          <w:szCs w:val="24"/>
        </w:rPr>
        <w:t>七</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承攬商對於所僱用之工作人員，應實施必要之安全衛生教育訓練及災害預防訓練。</w:t>
      </w:r>
    </w:p>
    <w:p w:rsidR="0061413D" w:rsidRPr="00B75906" w:rsidRDefault="000403B1" w:rsidP="0061413D">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(十</w:t>
      </w:r>
      <w:r w:rsidR="00DC6FFD" w:rsidRPr="00B75906">
        <w:rPr>
          <w:rStyle w:val="Bodytext4TimesNewRoman0"/>
          <w:rFonts w:eastAsia="標楷體" w:hint="eastAsia"/>
          <w:color w:val="auto"/>
          <w:sz w:val="24"/>
          <w:szCs w:val="24"/>
        </w:rPr>
        <w:t>八</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承攬商必須負責施工現場環境清潔、整頓，工程所產生之廢棄物應自行清除。</w:t>
      </w:r>
    </w:p>
    <w:p w:rsidR="0061413D" w:rsidRPr="00B75906" w:rsidRDefault="0061413D" w:rsidP="0061413D">
      <w:pPr>
        <w:pStyle w:val="Bodytext20"/>
        <w:shd w:val="clear" w:color="auto" w:fill="auto"/>
        <w:snapToGrid w:val="0"/>
        <w:spacing w:after="0" w:line="360" w:lineRule="atLeast"/>
        <w:ind w:left="993" w:hanging="440"/>
        <w:jc w:val="left"/>
        <w:rPr>
          <w:rFonts w:ascii="Times New Roman" w:eastAsia="標楷體" w:hAnsi="Times New Roman" w:cs="Times New Roman"/>
          <w:color w:val="auto"/>
          <w:spacing w:val="0"/>
          <w:sz w:val="24"/>
          <w:szCs w:val="24"/>
        </w:rPr>
      </w:pPr>
      <w:r w:rsidRPr="00B75906">
        <w:rPr>
          <w:rStyle w:val="Bodytext4TimesNewRoman0"/>
          <w:rFonts w:eastAsia="標楷體"/>
          <w:color w:val="auto"/>
          <w:sz w:val="24"/>
          <w:szCs w:val="24"/>
        </w:rPr>
        <w:t>(十</w:t>
      </w:r>
      <w:r w:rsidRPr="00B75906">
        <w:rPr>
          <w:rStyle w:val="Bodytext4TimesNewRoman0"/>
          <w:rFonts w:eastAsia="標楷體" w:hint="eastAsia"/>
          <w:color w:val="auto"/>
          <w:sz w:val="24"/>
          <w:szCs w:val="24"/>
          <w:lang w:eastAsia="zh-HK"/>
        </w:rPr>
        <w:t>九</w:t>
      </w:r>
      <w:r w:rsidRPr="00B75906">
        <w:rPr>
          <w:rStyle w:val="Bodytext410pt0"/>
          <w:rFonts w:ascii="Times New Roman" w:eastAsia="標楷體" w:hAnsi="Times New Roman" w:cs="Times New Roman"/>
          <w:color w:val="auto"/>
          <w:sz w:val="24"/>
          <w:szCs w:val="24"/>
        </w:rPr>
        <w:t>)</w:t>
      </w:r>
      <w:r w:rsidRPr="00B75906">
        <w:rPr>
          <w:rFonts w:ascii="標楷體" w:eastAsia="標楷體" w:hAnsi="標楷體" w:hint="eastAsia"/>
          <w:color w:val="auto"/>
          <w:sz w:val="24"/>
          <w:szCs w:val="24"/>
        </w:rPr>
        <w:t>如在校內發生下列職業災害之</w:t>
      </w:r>
      <w:proofErr w:type="gramStart"/>
      <w:r w:rsidRPr="00B75906">
        <w:rPr>
          <w:rFonts w:ascii="標楷體" w:eastAsia="標楷體" w:hAnsi="標楷體" w:hint="eastAsia"/>
          <w:color w:val="auto"/>
          <w:sz w:val="24"/>
          <w:szCs w:val="24"/>
        </w:rPr>
        <w:t>一</w:t>
      </w:r>
      <w:proofErr w:type="gramEnd"/>
      <w:r w:rsidRPr="00B75906">
        <w:rPr>
          <w:rFonts w:ascii="標楷體" w:eastAsia="標楷體" w:hAnsi="標楷體" w:hint="eastAsia"/>
          <w:color w:val="auto"/>
          <w:sz w:val="24"/>
          <w:szCs w:val="24"/>
        </w:rPr>
        <w:t>者，廠商應於</w:t>
      </w:r>
      <w:r w:rsidRPr="00B75906">
        <w:rPr>
          <w:rFonts w:ascii="標楷體" w:eastAsia="標楷體" w:hAnsi="標楷體"/>
          <w:color w:val="auto"/>
          <w:sz w:val="24"/>
          <w:szCs w:val="24"/>
        </w:rPr>
        <w:t>4</w:t>
      </w:r>
      <w:r w:rsidR="009F0E77" w:rsidRPr="00B75906">
        <w:rPr>
          <w:rFonts w:ascii="標楷體" w:eastAsia="標楷體" w:hAnsi="標楷體" w:hint="eastAsia"/>
          <w:color w:val="auto"/>
          <w:sz w:val="24"/>
          <w:szCs w:val="24"/>
        </w:rPr>
        <w:t>小時內通知</w:t>
      </w:r>
      <w:r w:rsidR="009F0E77" w:rsidRPr="00B75906">
        <w:rPr>
          <w:rFonts w:ascii="標楷體" w:eastAsia="標楷體" w:hAnsi="標楷體" w:hint="eastAsia"/>
          <w:color w:val="auto"/>
          <w:sz w:val="24"/>
          <w:szCs w:val="24"/>
          <w:lang w:eastAsia="zh-HK"/>
        </w:rPr>
        <w:t>校方</w:t>
      </w:r>
      <w:r w:rsidRPr="00B75906">
        <w:rPr>
          <w:rFonts w:ascii="標楷體" w:eastAsia="標楷體" w:hAnsi="標楷體"/>
          <w:color w:val="auto"/>
          <w:sz w:val="24"/>
          <w:szCs w:val="24"/>
        </w:rPr>
        <w:t>(</w:t>
      </w:r>
      <w:r w:rsidR="009F0E77" w:rsidRPr="00B75906">
        <w:rPr>
          <w:rFonts w:ascii="標楷體" w:eastAsia="標楷體" w:hAnsi="標楷體" w:hint="eastAsia"/>
          <w:color w:val="auto"/>
          <w:sz w:val="24"/>
          <w:szCs w:val="24"/>
          <w:lang w:eastAsia="zh-HK"/>
        </w:rPr>
        <w:t>請購</w:t>
      </w:r>
      <w:r w:rsidRPr="00B75906">
        <w:rPr>
          <w:rFonts w:ascii="標楷體" w:eastAsia="標楷體" w:hAnsi="標楷體" w:hint="eastAsia"/>
          <w:color w:val="auto"/>
          <w:sz w:val="24"/>
          <w:szCs w:val="24"/>
        </w:rPr>
        <w:t>單位</w:t>
      </w:r>
      <w:proofErr w:type="gramStart"/>
      <w:r w:rsidRPr="00B75906">
        <w:rPr>
          <w:rFonts w:ascii="標楷體" w:eastAsia="標楷體" w:hAnsi="標楷體" w:hint="eastAsia"/>
          <w:color w:val="auto"/>
          <w:sz w:val="24"/>
          <w:szCs w:val="24"/>
        </w:rPr>
        <w:t>或職安組</w:t>
      </w:r>
      <w:proofErr w:type="gramEnd"/>
      <w:r w:rsidRPr="00B75906">
        <w:rPr>
          <w:rFonts w:ascii="標楷體" w:eastAsia="標楷體" w:hAnsi="標楷體"/>
          <w:color w:val="auto"/>
          <w:sz w:val="24"/>
          <w:szCs w:val="24"/>
        </w:rPr>
        <w:t>2218</w:t>
      </w:r>
      <w:r w:rsidRPr="00B75906">
        <w:rPr>
          <w:rFonts w:ascii="標楷體" w:eastAsia="標楷體" w:hAnsi="標楷體" w:hint="eastAsia"/>
          <w:color w:val="auto"/>
          <w:sz w:val="24"/>
          <w:szCs w:val="24"/>
        </w:rPr>
        <w:t>-</w:t>
      </w:r>
      <w:r w:rsidRPr="00B75906">
        <w:rPr>
          <w:rFonts w:ascii="標楷體" w:eastAsia="標楷體" w:hAnsi="標楷體"/>
          <w:color w:val="auto"/>
          <w:sz w:val="24"/>
          <w:szCs w:val="24"/>
        </w:rPr>
        <w:t>3243</w:t>
      </w:r>
      <w:proofErr w:type="gramStart"/>
      <w:r w:rsidRPr="00B75906">
        <w:rPr>
          <w:rFonts w:ascii="標楷體" w:eastAsia="標楷體" w:hAnsi="標楷體" w:hint="eastAsia"/>
          <w:color w:val="auto"/>
          <w:sz w:val="24"/>
          <w:szCs w:val="24"/>
        </w:rPr>
        <w:t>或校安中心</w:t>
      </w:r>
      <w:proofErr w:type="gramEnd"/>
      <w:r w:rsidRPr="00B75906">
        <w:rPr>
          <w:rFonts w:ascii="標楷體" w:eastAsia="標楷體" w:hAnsi="標楷體"/>
          <w:color w:val="auto"/>
          <w:sz w:val="24"/>
          <w:szCs w:val="24"/>
        </w:rPr>
        <w:t>2218</w:t>
      </w:r>
      <w:r w:rsidRPr="00B75906">
        <w:rPr>
          <w:rFonts w:ascii="標楷體" w:eastAsia="標楷體" w:hAnsi="標楷體" w:hint="eastAsia"/>
          <w:color w:val="auto"/>
          <w:sz w:val="24"/>
          <w:szCs w:val="24"/>
        </w:rPr>
        <w:t>-</w:t>
      </w:r>
      <w:r w:rsidRPr="00B75906">
        <w:rPr>
          <w:rFonts w:ascii="標楷體" w:eastAsia="標楷體" w:hAnsi="標楷體"/>
          <w:color w:val="auto"/>
          <w:sz w:val="24"/>
          <w:szCs w:val="24"/>
        </w:rPr>
        <w:t>3299)</w:t>
      </w:r>
      <w:r w:rsidRPr="00B75906">
        <w:rPr>
          <w:rFonts w:ascii="標楷體" w:eastAsia="標楷體" w:hAnsi="標楷體" w:hint="eastAsia"/>
          <w:color w:val="auto"/>
          <w:sz w:val="24"/>
          <w:szCs w:val="24"/>
        </w:rPr>
        <w:t>，並於</w:t>
      </w:r>
      <w:r w:rsidRPr="00B75906">
        <w:rPr>
          <w:rFonts w:ascii="標楷體" w:eastAsia="標楷體" w:hAnsi="標楷體"/>
          <w:color w:val="auto"/>
          <w:sz w:val="24"/>
          <w:szCs w:val="24"/>
        </w:rPr>
        <w:t>8</w:t>
      </w:r>
      <w:r w:rsidRPr="00B75906">
        <w:rPr>
          <w:rFonts w:ascii="標楷體" w:eastAsia="標楷體" w:hAnsi="標楷體" w:hint="eastAsia"/>
          <w:color w:val="auto"/>
          <w:sz w:val="24"/>
          <w:szCs w:val="24"/>
        </w:rPr>
        <w:t>小時內通報勞動檢查機構</w:t>
      </w:r>
      <w:r w:rsidRPr="00B75906">
        <w:rPr>
          <w:rFonts w:ascii="標楷體" w:eastAsia="標楷體" w:hAnsi="標楷體"/>
          <w:color w:val="auto"/>
          <w:sz w:val="24"/>
          <w:szCs w:val="24"/>
        </w:rPr>
        <w:t>(</w:t>
      </w:r>
      <w:r w:rsidRPr="00B75906">
        <w:rPr>
          <w:rFonts w:ascii="標楷體" w:eastAsia="標楷體" w:hAnsi="標楷體" w:hint="eastAsia"/>
          <w:color w:val="auto"/>
          <w:sz w:val="24"/>
          <w:szCs w:val="24"/>
        </w:rPr>
        <w:t>台中市勞動檢查處：</w:t>
      </w:r>
      <w:r w:rsidRPr="00B75906">
        <w:rPr>
          <w:rFonts w:ascii="標楷體" w:eastAsia="標楷體" w:hAnsi="標楷體"/>
          <w:color w:val="auto"/>
          <w:sz w:val="24"/>
          <w:szCs w:val="24"/>
        </w:rPr>
        <w:t>(04)-25273553</w:t>
      </w:r>
      <w:r w:rsidRPr="00B75906">
        <w:rPr>
          <w:rFonts w:ascii="標楷體" w:eastAsia="標楷體" w:hAnsi="標楷體" w:hint="eastAsia"/>
          <w:color w:val="auto"/>
          <w:sz w:val="24"/>
          <w:szCs w:val="24"/>
        </w:rPr>
        <w:t>或</w:t>
      </w:r>
      <w:proofErr w:type="gramStart"/>
      <w:r w:rsidRPr="00B75906">
        <w:rPr>
          <w:rFonts w:ascii="標楷體" w:eastAsia="標楷體" w:hAnsi="標楷體" w:hint="eastAsia"/>
          <w:color w:val="auto"/>
          <w:sz w:val="24"/>
          <w:szCs w:val="24"/>
        </w:rPr>
        <w:t>網路線上填報</w:t>
      </w:r>
      <w:proofErr w:type="gramEnd"/>
      <w:r w:rsidRPr="00B75906">
        <w:rPr>
          <w:rFonts w:ascii="標楷體" w:eastAsia="標楷體" w:hAnsi="標楷體"/>
          <w:color w:val="auto"/>
          <w:sz w:val="24"/>
          <w:szCs w:val="24"/>
        </w:rPr>
        <w:t>https://insp.osha.gov.tw/labcbs/dis0001.aspx)</w:t>
      </w:r>
    </w:p>
    <w:p w:rsidR="0061413D" w:rsidRPr="00B75906" w:rsidRDefault="0061413D" w:rsidP="0061413D">
      <w:pPr>
        <w:pStyle w:val="Bodytext40"/>
        <w:shd w:val="clear" w:color="auto" w:fill="auto"/>
        <w:snapToGrid w:val="0"/>
        <w:spacing w:line="360" w:lineRule="atLeast"/>
        <w:ind w:left="1276" w:hanging="283"/>
        <w:rPr>
          <w:rFonts w:ascii="標楷體" w:eastAsia="標楷體" w:hAnsi="標楷體"/>
          <w:color w:val="auto"/>
          <w:sz w:val="24"/>
          <w:szCs w:val="24"/>
        </w:rPr>
      </w:pPr>
      <w:r w:rsidRPr="00B75906">
        <w:rPr>
          <w:rFonts w:ascii="標楷體" w:eastAsia="標楷體" w:hAnsi="標楷體" w:hint="eastAsia"/>
          <w:color w:val="auto"/>
          <w:sz w:val="24"/>
          <w:szCs w:val="24"/>
        </w:rPr>
        <w:t>(1)發生死亡災害。</w:t>
      </w:r>
    </w:p>
    <w:p w:rsidR="0061413D" w:rsidRPr="00B75906" w:rsidRDefault="0061413D" w:rsidP="0061413D">
      <w:pPr>
        <w:pStyle w:val="Bodytext40"/>
        <w:shd w:val="clear" w:color="auto" w:fill="auto"/>
        <w:snapToGrid w:val="0"/>
        <w:spacing w:line="360" w:lineRule="atLeast"/>
        <w:ind w:left="1276" w:hanging="283"/>
        <w:rPr>
          <w:rFonts w:ascii="標楷體" w:eastAsia="標楷體" w:hAnsi="標楷體"/>
          <w:color w:val="auto"/>
          <w:sz w:val="24"/>
          <w:szCs w:val="24"/>
        </w:rPr>
      </w:pPr>
      <w:r w:rsidRPr="00B75906">
        <w:rPr>
          <w:rFonts w:ascii="標楷體" w:eastAsia="標楷體" w:hAnsi="標楷體" w:hint="eastAsia"/>
          <w:color w:val="auto"/>
          <w:sz w:val="24"/>
          <w:szCs w:val="24"/>
        </w:rPr>
        <w:t>(2)發生災害之</w:t>
      </w:r>
      <w:proofErr w:type="gramStart"/>
      <w:r w:rsidRPr="00B75906">
        <w:rPr>
          <w:rFonts w:ascii="標楷體" w:eastAsia="標楷體" w:hAnsi="標楷體" w:hint="eastAsia"/>
          <w:color w:val="auto"/>
          <w:sz w:val="24"/>
          <w:szCs w:val="24"/>
        </w:rPr>
        <w:t>罹</w:t>
      </w:r>
      <w:proofErr w:type="gramEnd"/>
      <w:r w:rsidRPr="00B75906">
        <w:rPr>
          <w:rFonts w:ascii="標楷體" w:eastAsia="標楷體" w:hAnsi="標楷體" w:hint="eastAsia"/>
          <w:color w:val="auto"/>
          <w:sz w:val="24"/>
          <w:szCs w:val="24"/>
        </w:rPr>
        <w:t>災人數在三人以上。</w:t>
      </w:r>
    </w:p>
    <w:p w:rsidR="0061413D" w:rsidRPr="00B75906" w:rsidRDefault="0061413D" w:rsidP="0061413D">
      <w:pPr>
        <w:pStyle w:val="Bodytext40"/>
        <w:shd w:val="clear" w:color="auto" w:fill="auto"/>
        <w:snapToGrid w:val="0"/>
        <w:spacing w:line="360" w:lineRule="atLeast"/>
        <w:ind w:left="1276" w:hanging="283"/>
        <w:rPr>
          <w:rFonts w:ascii="標楷體" w:eastAsia="標楷體" w:hAnsi="標楷體"/>
          <w:color w:val="auto"/>
          <w:sz w:val="24"/>
          <w:szCs w:val="24"/>
        </w:rPr>
      </w:pPr>
      <w:r w:rsidRPr="00B75906">
        <w:rPr>
          <w:rFonts w:ascii="標楷體" w:eastAsia="標楷體" w:hAnsi="標楷體" w:hint="eastAsia"/>
          <w:color w:val="auto"/>
          <w:sz w:val="24"/>
          <w:szCs w:val="24"/>
        </w:rPr>
        <w:t>(3)發生災害之</w:t>
      </w:r>
      <w:proofErr w:type="gramStart"/>
      <w:r w:rsidRPr="00B75906">
        <w:rPr>
          <w:rFonts w:ascii="標楷體" w:eastAsia="標楷體" w:hAnsi="標楷體" w:hint="eastAsia"/>
          <w:color w:val="auto"/>
          <w:sz w:val="24"/>
          <w:szCs w:val="24"/>
        </w:rPr>
        <w:t>罹</w:t>
      </w:r>
      <w:proofErr w:type="gramEnd"/>
      <w:r w:rsidRPr="00B75906">
        <w:rPr>
          <w:rFonts w:ascii="標楷體" w:eastAsia="標楷體" w:hAnsi="標楷體" w:hint="eastAsia"/>
          <w:color w:val="auto"/>
          <w:sz w:val="24"/>
          <w:szCs w:val="24"/>
        </w:rPr>
        <w:t>災人數在一人以上，且需住院治療。</w:t>
      </w:r>
    </w:p>
    <w:p w:rsidR="0061413D" w:rsidRPr="00B75906" w:rsidRDefault="0061413D" w:rsidP="0061413D">
      <w:pPr>
        <w:pStyle w:val="Bodytext40"/>
        <w:shd w:val="clear" w:color="auto" w:fill="auto"/>
        <w:snapToGrid w:val="0"/>
        <w:spacing w:line="360" w:lineRule="atLeast"/>
        <w:ind w:left="1276" w:hanging="283"/>
        <w:rPr>
          <w:rFonts w:ascii="標楷體" w:eastAsia="標楷體" w:hAnsi="標楷體"/>
          <w:color w:val="auto"/>
          <w:sz w:val="24"/>
          <w:szCs w:val="24"/>
        </w:rPr>
      </w:pPr>
      <w:r w:rsidRPr="00B75906">
        <w:rPr>
          <w:rFonts w:ascii="標楷體" w:eastAsia="標楷體" w:hAnsi="標楷體" w:hint="eastAsia"/>
          <w:color w:val="auto"/>
          <w:sz w:val="24"/>
          <w:szCs w:val="24"/>
        </w:rPr>
        <w:t>(4)其他經中央主管機關指定公告之災害。</w:t>
      </w:r>
    </w:p>
    <w:p w:rsidR="000E7FE7" w:rsidRPr="00B75906" w:rsidRDefault="000E7FE7" w:rsidP="000E7FE7">
      <w:pPr>
        <w:pStyle w:val="Bodytext40"/>
        <w:shd w:val="clear" w:color="auto" w:fill="auto"/>
        <w:snapToGrid w:val="0"/>
        <w:spacing w:line="360" w:lineRule="atLeast"/>
        <w:ind w:leftChars="237" w:left="991" w:hangingChars="176" w:hanging="422"/>
        <w:rPr>
          <w:rFonts w:ascii="標楷體" w:eastAsia="標楷體" w:hAnsi="標楷體"/>
          <w:color w:val="auto"/>
          <w:sz w:val="24"/>
          <w:szCs w:val="24"/>
        </w:rPr>
      </w:pPr>
      <w:r w:rsidRPr="00B75906">
        <w:rPr>
          <w:rStyle w:val="Bodytext4TimesNewRoman0"/>
          <w:rFonts w:eastAsia="標楷體"/>
          <w:color w:val="auto"/>
          <w:sz w:val="24"/>
          <w:szCs w:val="24"/>
        </w:rPr>
        <w:t>(</w:t>
      </w:r>
      <w:r w:rsidRPr="00B75906">
        <w:rPr>
          <w:rStyle w:val="Bodytext4TimesNewRoman0"/>
          <w:rFonts w:eastAsia="標楷體" w:hint="eastAsia"/>
          <w:color w:val="auto"/>
          <w:sz w:val="24"/>
          <w:szCs w:val="24"/>
          <w:lang w:eastAsia="zh-HK"/>
        </w:rPr>
        <w:t>二十</w:t>
      </w:r>
      <w:r w:rsidRPr="00B75906">
        <w:rPr>
          <w:rStyle w:val="Bodytext410pt0"/>
          <w:rFonts w:ascii="Times New Roman" w:eastAsia="標楷體" w:hAnsi="Times New Roman" w:cs="Times New Roman"/>
          <w:color w:val="auto"/>
          <w:sz w:val="24"/>
          <w:szCs w:val="24"/>
        </w:rPr>
        <w:t>)</w:t>
      </w:r>
      <w:r w:rsidRPr="00B75906">
        <w:rPr>
          <w:rFonts w:ascii="標楷體" w:eastAsia="標楷體" w:hAnsi="標楷體" w:hint="eastAsia"/>
          <w:color w:val="auto"/>
          <w:sz w:val="24"/>
          <w:szCs w:val="24"/>
        </w:rPr>
        <w:t>本校上班時間為週一至週五上午8時至12時10分，下午13時20分至17時30分；承攬商可作業時間比照前述上班時間，如需於非上課時段施工，請先</w:t>
      </w:r>
      <w:proofErr w:type="gramStart"/>
      <w:r w:rsidRPr="00B75906">
        <w:rPr>
          <w:rFonts w:ascii="標楷體" w:eastAsia="標楷體" w:hAnsi="標楷體" w:hint="eastAsia"/>
          <w:color w:val="auto"/>
          <w:sz w:val="24"/>
          <w:szCs w:val="24"/>
        </w:rPr>
        <w:t>通知場管單位</w:t>
      </w:r>
      <w:proofErr w:type="gramEnd"/>
      <w:r w:rsidRPr="00B75906">
        <w:rPr>
          <w:rFonts w:ascii="標楷體" w:eastAsia="標楷體" w:hAnsi="標楷體" w:hint="eastAsia"/>
          <w:color w:val="auto"/>
          <w:sz w:val="24"/>
          <w:szCs w:val="24"/>
        </w:rPr>
        <w:t>。</w:t>
      </w:r>
    </w:p>
    <w:p w:rsidR="0061413D" w:rsidRPr="00B75906" w:rsidRDefault="0061413D" w:rsidP="00916AE9">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rPr>
      </w:pPr>
    </w:p>
    <w:p w:rsidR="000403B1" w:rsidRPr="00B75906" w:rsidRDefault="00916AE9" w:rsidP="00916AE9">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rPr>
      </w:pPr>
      <w:r w:rsidRPr="00B75906">
        <w:rPr>
          <w:rStyle w:val="Bodytext410pt0"/>
          <w:rFonts w:ascii="Times New Roman" w:eastAsia="標楷體" w:hAnsi="Times New Roman" w:cs="Times New Roman"/>
          <w:color w:val="auto"/>
          <w:sz w:val="24"/>
          <w:szCs w:val="24"/>
        </w:rPr>
        <w:t>二、</w:t>
      </w:r>
      <w:r w:rsidR="000403B1" w:rsidRPr="00B75906">
        <w:rPr>
          <w:rStyle w:val="Bodytext410pt0"/>
          <w:rFonts w:ascii="Times New Roman" w:eastAsia="標楷體" w:hAnsi="Times New Roman" w:cs="Times New Roman"/>
          <w:color w:val="auto"/>
          <w:sz w:val="24"/>
          <w:szCs w:val="24"/>
        </w:rPr>
        <w:t>作業中注意事項</w:t>
      </w:r>
    </w:p>
    <w:p w:rsidR="000403B1" w:rsidRPr="00B75906" w:rsidRDefault="00916AE9"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w:t>
      </w:r>
      <w:proofErr w:type="gramStart"/>
      <w:r w:rsidRPr="00B75906">
        <w:rPr>
          <w:rStyle w:val="Bodytext4TimesNewRoman0"/>
          <w:rFonts w:eastAsia="標楷體"/>
          <w:color w:val="auto"/>
          <w:sz w:val="24"/>
          <w:szCs w:val="24"/>
        </w:rPr>
        <w:t>一</w:t>
      </w:r>
      <w:proofErr w:type="gramEnd"/>
      <w:r w:rsidRPr="00B75906">
        <w:rPr>
          <w:rStyle w:val="Bodytext4TimesNewRoman0"/>
          <w:rFonts w:eastAsia="標楷體"/>
          <w:color w:val="auto"/>
          <w:sz w:val="24"/>
          <w:szCs w:val="24"/>
        </w:rPr>
        <w:t>)</w:t>
      </w:r>
      <w:r w:rsidR="000403B1" w:rsidRPr="00B75906">
        <w:rPr>
          <w:rStyle w:val="Bodytext4TimesNewRoman0"/>
          <w:rFonts w:eastAsia="標楷體"/>
          <w:color w:val="auto"/>
          <w:sz w:val="24"/>
          <w:szCs w:val="24"/>
        </w:rPr>
        <w:t>工作中需穿著工作服、戴安全帽、工作鞋。</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(二)</w:t>
      </w:r>
      <w:r w:rsidR="000403B1" w:rsidRPr="00B75906">
        <w:rPr>
          <w:rStyle w:val="Bodytext4TimesNewRoman0"/>
          <w:rFonts w:eastAsia="標楷體"/>
          <w:color w:val="auto"/>
          <w:sz w:val="24"/>
          <w:szCs w:val="24"/>
        </w:rPr>
        <w:t>危險區域應設置警告標示。</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(三)</w:t>
      </w:r>
      <w:r w:rsidR="000403B1" w:rsidRPr="00B75906">
        <w:rPr>
          <w:rStyle w:val="Bodytext4TimesNewRoman0"/>
          <w:rFonts w:eastAsia="標楷體"/>
          <w:color w:val="auto"/>
          <w:sz w:val="24"/>
          <w:szCs w:val="24"/>
        </w:rPr>
        <w:t>易燃物應標示並隔離存放。</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(四)</w:t>
      </w:r>
      <w:r w:rsidR="000403B1" w:rsidRPr="00B75906">
        <w:rPr>
          <w:rStyle w:val="Bodytext4TimesNewRoman0"/>
          <w:rFonts w:eastAsia="標楷體"/>
          <w:color w:val="auto"/>
          <w:sz w:val="24"/>
          <w:szCs w:val="24"/>
        </w:rPr>
        <w:t>人員不得搭乘堆高機或吊車等搬運機具。</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(五)</w:t>
      </w:r>
      <w:r w:rsidR="000403B1" w:rsidRPr="00B75906">
        <w:rPr>
          <w:rStyle w:val="Bodytext4TimesNewRoman0"/>
          <w:rFonts w:eastAsia="標楷體"/>
          <w:color w:val="auto"/>
          <w:sz w:val="24"/>
          <w:szCs w:val="24"/>
        </w:rPr>
        <w:t>嚴禁使用堆高機當作工作平台。</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(六)</w:t>
      </w:r>
      <w:r w:rsidR="000403B1" w:rsidRPr="00B75906">
        <w:rPr>
          <w:rStyle w:val="Bodytext4TimesNewRoman0"/>
          <w:rFonts w:eastAsia="標楷體"/>
          <w:color w:val="auto"/>
          <w:sz w:val="24"/>
          <w:szCs w:val="24"/>
        </w:rPr>
        <w:t>充氣瓶使用，必須分類並做好管理。</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(七)</w:t>
      </w:r>
      <w:r w:rsidR="000403B1" w:rsidRPr="00B75906">
        <w:rPr>
          <w:rStyle w:val="Bodytext4TimesNewRoman0"/>
          <w:rFonts w:eastAsia="標楷體"/>
          <w:color w:val="auto"/>
          <w:sz w:val="24"/>
          <w:szCs w:val="24"/>
        </w:rPr>
        <w:t>每日作業前，應實施作業前安全裝備檢查級機具檢點。</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(八)吊</w:t>
      </w:r>
      <w:r w:rsidR="000403B1" w:rsidRPr="00B75906">
        <w:rPr>
          <w:rStyle w:val="Bodytext4TimesNewRoman0"/>
          <w:rFonts w:eastAsia="標楷體"/>
          <w:color w:val="auto"/>
          <w:sz w:val="24"/>
          <w:szCs w:val="24"/>
        </w:rPr>
        <w:t>掛作業下方嚴禁人員行走或逗留。</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(九)</w:t>
      </w:r>
      <w:r w:rsidR="000403B1" w:rsidRPr="00B75906">
        <w:rPr>
          <w:rStyle w:val="Bodytext4TimesNewRoman0"/>
          <w:rFonts w:eastAsia="標楷體"/>
          <w:color w:val="auto"/>
          <w:sz w:val="24"/>
          <w:szCs w:val="24"/>
        </w:rPr>
        <w:t>不得任意啟動非所屬單位內機器開關。</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(十)</w:t>
      </w:r>
      <w:r w:rsidR="000403B1" w:rsidRPr="00B75906">
        <w:rPr>
          <w:rStyle w:val="Bodytext4TimesNewRoman0"/>
          <w:rFonts w:eastAsia="標楷體"/>
          <w:color w:val="auto"/>
          <w:sz w:val="24"/>
          <w:szCs w:val="24"/>
        </w:rPr>
        <w:t>經常定期檢查及保養機械設備。</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(十一)</w:t>
      </w:r>
      <w:r w:rsidR="000403B1" w:rsidRPr="00B75906">
        <w:rPr>
          <w:rStyle w:val="Bodytext4TimesNewRoman0"/>
          <w:rFonts w:eastAsia="標楷體"/>
          <w:color w:val="auto"/>
          <w:sz w:val="24"/>
          <w:szCs w:val="24"/>
        </w:rPr>
        <w:t>正確使用防護具，防護具應檢點。</w:t>
      </w:r>
    </w:p>
    <w:p w:rsidR="000403B1" w:rsidRPr="00B75906" w:rsidRDefault="007B6817" w:rsidP="00E76D4C">
      <w:pPr>
        <w:pStyle w:val="Bodytext20"/>
        <w:shd w:val="clear" w:color="auto" w:fill="auto"/>
        <w:snapToGrid w:val="0"/>
        <w:spacing w:after="0" w:line="360" w:lineRule="atLeast"/>
        <w:ind w:left="993" w:hanging="440"/>
        <w:jc w:val="left"/>
        <w:rPr>
          <w:rFonts w:ascii="Times New Roman" w:eastAsia="標楷體" w:hAnsi="Times New Roman" w:cs="Times New Roman"/>
          <w:color w:val="auto"/>
          <w:spacing w:val="0"/>
          <w:sz w:val="24"/>
          <w:szCs w:val="24"/>
        </w:rPr>
      </w:pPr>
      <w:r w:rsidRPr="00B75906">
        <w:rPr>
          <w:rStyle w:val="Bodytext4TimesNewRoman0"/>
          <w:rFonts w:eastAsia="標楷體"/>
          <w:color w:val="auto"/>
          <w:sz w:val="24"/>
          <w:szCs w:val="24"/>
        </w:rPr>
        <w:t>(十二)</w:t>
      </w:r>
      <w:r w:rsidR="000403B1" w:rsidRPr="00B75906">
        <w:rPr>
          <w:rStyle w:val="Bodytext4TimesNewRoman0"/>
          <w:rFonts w:eastAsia="標楷體"/>
          <w:color w:val="auto"/>
          <w:sz w:val="24"/>
          <w:szCs w:val="24"/>
        </w:rPr>
        <w:t>電器接線應按指定開關相接用，絕緣損壞之電器用品嚴禁使用。</w:t>
      </w:r>
    </w:p>
    <w:p w:rsidR="0061413D" w:rsidRPr="00B75906" w:rsidRDefault="0061413D" w:rsidP="002A1879">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rPr>
      </w:pPr>
    </w:p>
    <w:p w:rsidR="00D6698B" w:rsidRPr="00B75906" w:rsidRDefault="00916AE9" w:rsidP="002A1879">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lang w:val="en-US" w:bidi="en-US"/>
        </w:rPr>
      </w:pPr>
      <w:r w:rsidRPr="00B75906">
        <w:rPr>
          <w:rStyle w:val="Bodytext410pt0"/>
          <w:rFonts w:ascii="Times New Roman" w:eastAsia="標楷體" w:hAnsi="Times New Roman" w:cs="Times New Roman"/>
          <w:color w:val="auto"/>
          <w:sz w:val="24"/>
          <w:szCs w:val="24"/>
        </w:rPr>
        <w:t>三</w:t>
      </w:r>
      <w:r w:rsidR="00977D21" w:rsidRPr="00B75906">
        <w:rPr>
          <w:rStyle w:val="Bodytext410pt0"/>
          <w:rFonts w:ascii="Times New Roman" w:eastAsia="標楷體" w:hAnsi="Times New Roman" w:cs="Times New Roman"/>
          <w:color w:val="auto"/>
          <w:sz w:val="24"/>
          <w:szCs w:val="24"/>
        </w:rPr>
        <w:t>、工作環境說明</w:t>
      </w:r>
      <w:r w:rsidR="00977D21" w:rsidRPr="00B75906">
        <w:rPr>
          <w:rStyle w:val="Bodytext410pt0"/>
          <w:rFonts w:ascii="Times New Roman" w:eastAsia="標楷體" w:hAnsi="Times New Roman" w:cs="Times New Roman"/>
          <w:color w:val="auto"/>
          <w:sz w:val="24"/>
          <w:szCs w:val="24"/>
          <w:lang w:val="en-US" w:bidi="en-US"/>
        </w:rPr>
        <w:t>：</w:t>
      </w:r>
    </w:p>
    <w:p w:rsidR="001F4E0D" w:rsidRPr="00B75906" w:rsidRDefault="00977D21" w:rsidP="00E76D4C">
      <w:pPr>
        <w:pStyle w:val="Bodytext40"/>
        <w:shd w:val="clear" w:color="auto" w:fill="auto"/>
        <w:snapToGrid w:val="0"/>
        <w:spacing w:line="360" w:lineRule="atLeast"/>
        <w:ind w:firstLine="35"/>
        <w:rPr>
          <w:rStyle w:val="Bodytext2TimesNewRoman0"/>
          <w:rFonts w:eastAsia="標楷體"/>
          <w:color w:val="auto"/>
          <w:sz w:val="24"/>
          <w:szCs w:val="24"/>
          <w:lang w:val="zh-TW" w:eastAsia="zh-TW" w:bidi="zh-TW"/>
        </w:rPr>
      </w:pPr>
      <w:proofErr w:type="gramStart"/>
      <w:r w:rsidRPr="00B75906">
        <w:rPr>
          <w:rFonts w:ascii="Times New Roman" w:eastAsia="標楷體" w:hAnsi="Times New Roman" w:cs="Times New Roman"/>
          <w:color w:val="auto"/>
          <w:sz w:val="24"/>
          <w:szCs w:val="24"/>
          <w:lang w:val="en-US" w:bidi="en-US"/>
        </w:rPr>
        <w:t>（</w:t>
      </w:r>
      <w:proofErr w:type="gramEnd"/>
      <w:r w:rsidRPr="00B75906">
        <w:rPr>
          <w:rFonts w:ascii="Times New Roman" w:eastAsia="標楷體" w:hAnsi="Times New Roman" w:cs="Times New Roman"/>
          <w:color w:val="auto"/>
          <w:sz w:val="24"/>
          <w:szCs w:val="24"/>
        </w:rPr>
        <w:t>本項由業務承辦單位會同作業現場單位填</w:t>
      </w:r>
      <w:proofErr w:type="gramStart"/>
      <w:r w:rsidRPr="00B75906">
        <w:rPr>
          <w:rFonts w:ascii="Times New Roman" w:eastAsia="標楷體" w:hAnsi="Times New Roman" w:cs="Times New Roman"/>
          <w:color w:val="auto"/>
          <w:sz w:val="24"/>
          <w:szCs w:val="24"/>
        </w:rPr>
        <w:t>註</w:t>
      </w:r>
      <w:proofErr w:type="gramEnd"/>
      <w:r w:rsidRPr="00B75906">
        <w:rPr>
          <w:rFonts w:ascii="Times New Roman" w:eastAsia="標楷體" w:hAnsi="Times New Roman" w:cs="Times New Roman"/>
          <w:color w:val="auto"/>
          <w:sz w:val="24"/>
          <w:szCs w:val="24"/>
        </w:rPr>
        <w:t>；應詳細說明工作環境狀況，包括工作地點、工作場所設施、佈置及機械設備等項目，必要時附以</w:t>
      </w:r>
      <w:r w:rsidR="008E2345" w:rsidRPr="00B75906">
        <w:rPr>
          <w:rFonts w:ascii="Times New Roman" w:eastAsia="標楷體" w:hAnsi="Times New Roman" w:cs="Times New Roman" w:hint="eastAsia"/>
          <w:color w:val="auto"/>
          <w:sz w:val="24"/>
          <w:szCs w:val="24"/>
          <w:lang w:eastAsia="zh-HK"/>
        </w:rPr>
        <w:t>照片或</w:t>
      </w:r>
      <w:r w:rsidRPr="00B75906">
        <w:rPr>
          <w:rFonts w:ascii="Times New Roman" w:eastAsia="標楷體" w:hAnsi="Times New Roman" w:cs="Times New Roman"/>
          <w:color w:val="auto"/>
          <w:sz w:val="24"/>
          <w:szCs w:val="24"/>
        </w:rPr>
        <w:t>圖示說明</w:t>
      </w:r>
      <w:proofErr w:type="gramStart"/>
      <w:r w:rsidRPr="00B75906">
        <w:rPr>
          <w:rFonts w:ascii="Times New Roman" w:eastAsia="標楷體" w:hAnsi="Times New Roman" w:cs="Times New Roman"/>
          <w:color w:val="auto"/>
          <w:sz w:val="24"/>
          <w:szCs w:val="24"/>
        </w:rPr>
        <w:t>）</w:t>
      </w:r>
      <w:proofErr w:type="gramEnd"/>
    </w:p>
    <w:p w:rsidR="0061413D" w:rsidRPr="00B75906" w:rsidRDefault="0061413D" w:rsidP="001F4E0D">
      <w:pPr>
        <w:pStyle w:val="Bodytext20"/>
        <w:shd w:val="clear" w:color="auto" w:fill="auto"/>
        <w:snapToGrid w:val="0"/>
        <w:spacing w:after="0" w:line="360" w:lineRule="atLeast"/>
        <w:ind w:firstLine="0"/>
        <w:jc w:val="left"/>
        <w:rPr>
          <w:rStyle w:val="Bodytext2TimesNewRoman0"/>
          <w:rFonts w:eastAsia="標楷體"/>
          <w:color w:val="auto"/>
          <w:sz w:val="24"/>
          <w:szCs w:val="24"/>
          <w:lang w:val="zh-TW" w:eastAsia="zh-TW" w:bidi="zh-TW"/>
        </w:rPr>
      </w:pPr>
    </w:p>
    <w:p w:rsidR="00DC65EF" w:rsidRPr="00B75906" w:rsidRDefault="00977D21" w:rsidP="001F4E0D">
      <w:pPr>
        <w:pStyle w:val="Bodytext20"/>
        <w:shd w:val="clear" w:color="auto" w:fill="auto"/>
        <w:snapToGrid w:val="0"/>
        <w:spacing w:after="0" w:line="360" w:lineRule="atLeast"/>
        <w:ind w:firstLine="0"/>
        <w:jc w:val="left"/>
        <w:rPr>
          <w:rFonts w:ascii="Times New Roman" w:eastAsia="標楷體" w:hAnsi="Times New Roman" w:cs="Times New Roman"/>
          <w:color w:val="auto"/>
          <w:sz w:val="24"/>
          <w:szCs w:val="24"/>
        </w:rPr>
      </w:pPr>
      <w:r w:rsidRPr="00B75906">
        <w:rPr>
          <w:rStyle w:val="Bodytext2TimesNewRoman0"/>
          <w:rFonts w:eastAsia="標楷體"/>
          <w:color w:val="auto"/>
          <w:sz w:val="24"/>
          <w:szCs w:val="24"/>
          <w:lang w:val="zh-TW" w:eastAsia="zh-TW" w:bidi="zh-TW"/>
        </w:rPr>
        <w:lastRenderedPageBreak/>
        <w:t>(</w:t>
      </w:r>
      <w:r w:rsidRPr="00B75906">
        <w:rPr>
          <w:rFonts w:ascii="Times New Roman" w:eastAsia="標楷體" w:hAnsi="Times New Roman" w:cs="Times New Roman"/>
          <w:color w:val="auto"/>
          <w:sz w:val="24"/>
          <w:szCs w:val="24"/>
        </w:rPr>
        <w:t>一</w:t>
      </w:r>
      <w:proofErr w:type="gramStart"/>
      <w:r w:rsidRPr="00B75906">
        <w:rPr>
          <w:rFonts w:ascii="Times New Roman" w:eastAsia="標楷體" w:hAnsi="Times New Roman" w:cs="Times New Roman"/>
          <w:color w:val="auto"/>
          <w:sz w:val="24"/>
          <w:szCs w:val="24"/>
        </w:rPr>
        <w:t>）</w:t>
      </w:r>
      <w:proofErr w:type="gramEnd"/>
      <w:r w:rsidRPr="00B75906">
        <w:rPr>
          <w:rFonts w:ascii="Times New Roman" w:eastAsia="標楷體" w:hAnsi="Times New Roman" w:cs="Times New Roman"/>
          <w:color w:val="auto"/>
          <w:sz w:val="24"/>
          <w:szCs w:val="24"/>
        </w:rPr>
        <w:t>工作地點：</w:t>
      </w:r>
      <w:r w:rsidR="00D0706A" w:rsidRPr="00B75906">
        <w:rPr>
          <w:rFonts w:ascii="Times New Roman" w:eastAsia="標楷體" w:hAnsi="Times New Roman" w:cs="Times New Roman"/>
          <w:color w:val="auto"/>
          <w:sz w:val="24"/>
          <w:szCs w:val="24"/>
        </w:rPr>
        <w:t xml:space="preserve"> </w:t>
      </w:r>
    </w:p>
    <w:p w:rsidR="00D0706A" w:rsidRPr="00B75906" w:rsidRDefault="00D0706A" w:rsidP="00D0706A">
      <w:pPr>
        <w:rPr>
          <w:rFonts w:ascii="標楷體" w:eastAsia="標楷體" w:hAnsi="標楷體"/>
          <w:b/>
          <w:color w:val="auto"/>
          <w:szCs w:val="32"/>
        </w:rPr>
      </w:pPr>
      <w:r w:rsidRPr="00B75906">
        <w:rPr>
          <w:rFonts w:ascii="標楷體" w:eastAsia="標楷體" w:hAnsi="標楷體"/>
          <w:b/>
          <w:color w:val="auto"/>
          <w:szCs w:val="32"/>
        </w:rPr>
        <w:t>承攬作業環境性質：</w:t>
      </w:r>
    </w:p>
    <w:tbl>
      <w:tblPr>
        <w:tblW w:w="9418" w:type="dxa"/>
        <w:jc w:val="center"/>
        <w:tblCellMar>
          <w:left w:w="10" w:type="dxa"/>
          <w:right w:w="10" w:type="dxa"/>
        </w:tblCellMar>
        <w:tblLook w:val="0000" w:firstRow="0" w:lastRow="0" w:firstColumn="0" w:lastColumn="0" w:noHBand="0" w:noVBand="0"/>
      </w:tblPr>
      <w:tblGrid>
        <w:gridCol w:w="3227"/>
        <w:gridCol w:w="3118"/>
        <w:gridCol w:w="3073"/>
      </w:tblGrid>
      <w:tr w:rsidR="00B75906" w:rsidRPr="00B75906" w:rsidTr="001F4E0D">
        <w:trPr>
          <w:trHeight w:val="340"/>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□1. 辦公室(研究室)等</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□2.實驗(習)場所</w:t>
            </w:r>
          </w:p>
        </w:tc>
        <w:tc>
          <w:tcPr>
            <w:tcW w:w="3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0706A" w:rsidRPr="00B75906" w:rsidRDefault="00D0706A" w:rsidP="002B6FD7">
            <w:pPr>
              <w:snapToGrid w:val="0"/>
              <w:ind w:left="-60" w:right="-60"/>
              <w:jc w:val="both"/>
              <w:rPr>
                <w:rFonts w:ascii="標楷體" w:eastAsia="標楷體" w:hAnsi="標楷體"/>
                <w:color w:val="auto"/>
              </w:rPr>
            </w:pPr>
            <w:r w:rsidRPr="00B75906">
              <w:rPr>
                <w:rFonts w:ascii="標楷體" w:eastAsia="標楷體" w:hAnsi="標楷體"/>
                <w:color w:val="auto"/>
              </w:rPr>
              <w:t xml:space="preserve"> □3.公共空間</w:t>
            </w:r>
          </w:p>
        </w:tc>
      </w:tr>
      <w:tr w:rsidR="00B75906" w:rsidRPr="00B75906" w:rsidTr="001F4E0D">
        <w:trPr>
          <w:trHeight w:val="340"/>
          <w:jc w:val="center"/>
        </w:trPr>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right="-60"/>
              <w:jc w:val="both"/>
              <w:rPr>
                <w:color w:val="auto"/>
              </w:rPr>
            </w:pPr>
            <w:r w:rsidRPr="00B75906">
              <w:rPr>
                <w:rFonts w:ascii="標楷體" w:eastAsia="標楷體" w:hAnsi="標楷體"/>
                <w:color w:val="auto"/>
              </w:rPr>
              <w:t>□4. 其他，請說明</w:t>
            </w:r>
            <w:r w:rsidRPr="00B75906">
              <w:rPr>
                <w:rFonts w:ascii="新細明體" w:hAnsi="新細明體"/>
                <w:color w:val="auto"/>
              </w:rPr>
              <w:t>：</w:t>
            </w:r>
          </w:p>
        </w:tc>
      </w:tr>
      <w:tr w:rsidR="00B75906" w:rsidRPr="00B75906" w:rsidTr="001F4E0D">
        <w:trPr>
          <w:trHeight w:val="340"/>
          <w:jc w:val="center"/>
        </w:trPr>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right="-60"/>
              <w:jc w:val="both"/>
              <w:rPr>
                <w:rFonts w:ascii="標楷體" w:eastAsia="標楷體" w:hAnsi="標楷體"/>
                <w:color w:val="auto"/>
              </w:rPr>
            </w:pPr>
            <w:r w:rsidRPr="00B75906">
              <w:rPr>
                <w:rFonts w:ascii="標楷體" w:eastAsia="標楷體" w:hAnsi="標楷體"/>
                <w:color w:val="auto"/>
              </w:rPr>
              <w:t>補充說明：(文字、表單或圖示)</w:t>
            </w:r>
          </w:p>
          <w:p w:rsidR="001F4E0D" w:rsidRPr="00B75906" w:rsidRDefault="001F4E0D" w:rsidP="002B6FD7">
            <w:pPr>
              <w:snapToGrid w:val="0"/>
              <w:ind w:left="-60" w:right="-60"/>
              <w:jc w:val="both"/>
              <w:rPr>
                <w:rFonts w:ascii="標楷體" w:eastAsia="標楷體" w:hAnsi="標楷體"/>
                <w:color w:val="auto"/>
              </w:rPr>
            </w:pPr>
          </w:p>
        </w:tc>
      </w:tr>
    </w:tbl>
    <w:p w:rsidR="002A1879" w:rsidRPr="00B75906" w:rsidRDefault="001F4E0D" w:rsidP="001F4E0D">
      <w:pPr>
        <w:pStyle w:val="Bodytext20"/>
        <w:shd w:val="clear" w:color="auto" w:fill="auto"/>
        <w:snapToGrid w:val="0"/>
        <w:spacing w:after="0" w:line="360" w:lineRule="atLeast"/>
        <w:ind w:firstLine="0"/>
        <w:jc w:val="left"/>
        <w:rPr>
          <w:rFonts w:ascii="Times New Roman" w:eastAsia="標楷體" w:hAnsi="Times New Roman" w:cs="Times New Roman"/>
          <w:color w:val="auto"/>
          <w:sz w:val="24"/>
          <w:szCs w:val="24"/>
        </w:rPr>
      </w:pPr>
      <w:r w:rsidRPr="00B75906">
        <w:rPr>
          <w:rStyle w:val="Bodytext2TimesNewRoman0"/>
          <w:rFonts w:eastAsia="標楷體"/>
          <w:color w:val="auto"/>
          <w:sz w:val="24"/>
          <w:szCs w:val="24"/>
          <w:lang w:val="zh-TW" w:eastAsia="zh-TW" w:bidi="zh-TW"/>
        </w:rPr>
        <w:t xml:space="preserve"> </w:t>
      </w:r>
      <w:r w:rsidR="002A1879" w:rsidRPr="00B75906">
        <w:rPr>
          <w:rStyle w:val="Bodytext2TimesNewRoman0"/>
          <w:rFonts w:eastAsia="標楷體"/>
          <w:color w:val="auto"/>
          <w:sz w:val="24"/>
          <w:szCs w:val="24"/>
          <w:lang w:val="zh-TW" w:eastAsia="zh-TW" w:bidi="zh-TW"/>
        </w:rPr>
        <w:t>(</w:t>
      </w:r>
      <w:r w:rsidR="002A1879" w:rsidRPr="00B75906">
        <w:rPr>
          <w:rFonts w:ascii="Times New Roman" w:eastAsia="標楷體" w:hAnsi="Times New Roman" w:cs="Times New Roman"/>
          <w:color w:val="auto"/>
          <w:sz w:val="24"/>
          <w:szCs w:val="24"/>
        </w:rPr>
        <w:t>二</w:t>
      </w:r>
      <w:r w:rsidR="00916AE9" w:rsidRPr="00B75906">
        <w:rPr>
          <w:rFonts w:ascii="Times New Roman" w:eastAsia="標楷體" w:hAnsi="Times New Roman" w:cs="Times New Roman"/>
          <w:color w:val="auto"/>
          <w:sz w:val="24"/>
          <w:szCs w:val="24"/>
        </w:rPr>
        <w:t>)</w:t>
      </w:r>
      <w:r w:rsidR="002A1879" w:rsidRPr="00B75906">
        <w:rPr>
          <w:rFonts w:ascii="Times New Roman" w:eastAsia="標楷體" w:hAnsi="Times New Roman" w:cs="Times New Roman"/>
          <w:color w:val="auto"/>
          <w:sz w:val="24"/>
          <w:szCs w:val="24"/>
        </w:rPr>
        <w:t>作業場所情況：</w:t>
      </w:r>
    </w:p>
    <w:p w:rsidR="00D0706A" w:rsidRPr="00B75906" w:rsidRDefault="00D0706A" w:rsidP="001F4E0D">
      <w:pPr>
        <w:pStyle w:val="Bodytext20"/>
        <w:shd w:val="clear" w:color="auto" w:fill="auto"/>
        <w:snapToGrid w:val="0"/>
        <w:spacing w:after="0" w:line="360" w:lineRule="atLeast"/>
        <w:ind w:firstLine="0"/>
        <w:jc w:val="left"/>
        <w:rPr>
          <w:rFonts w:ascii="Times New Roman" w:eastAsia="標楷體" w:hAnsi="Times New Roman" w:cs="Times New Roman"/>
          <w:color w:val="auto"/>
          <w:sz w:val="32"/>
          <w:szCs w:val="24"/>
        </w:rPr>
      </w:pPr>
      <w:r w:rsidRPr="00B75906">
        <w:rPr>
          <w:rFonts w:ascii="標楷體" w:eastAsia="標楷體" w:hAnsi="標楷體"/>
          <w:b/>
          <w:color w:val="auto"/>
          <w:sz w:val="24"/>
          <w:szCs w:val="32"/>
        </w:rPr>
        <w:t>承攬作業應注意環境、物料、能源</w:t>
      </w:r>
      <w:r w:rsidR="001F4E0D" w:rsidRPr="00B75906">
        <w:rPr>
          <w:rFonts w:hint="eastAsia"/>
          <w:b/>
          <w:color w:val="auto"/>
          <w:sz w:val="24"/>
          <w:szCs w:val="32"/>
        </w:rPr>
        <w:t>：</w:t>
      </w:r>
    </w:p>
    <w:tbl>
      <w:tblPr>
        <w:tblW w:w="9417" w:type="dxa"/>
        <w:jc w:val="center"/>
        <w:tblCellMar>
          <w:left w:w="10" w:type="dxa"/>
          <w:right w:w="10" w:type="dxa"/>
        </w:tblCellMar>
        <w:tblLook w:val="0000" w:firstRow="0" w:lastRow="0" w:firstColumn="0" w:lastColumn="0" w:noHBand="0" w:noVBand="0"/>
      </w:tblPr>
      <w:tblGrid>
        <w:gridCol w:w="3177"/>
        <w:gridCol w:w="2835"/>
        <w:gridCol w:w="3405"/>
      </w:tblGrid>
      <w:tr w:rsidR="00B75906" w:rsidRPr="00B75906" w:rsidTr="001F4E0D">
        <w:trPr>
          <w:trHeight w:val="340"/>
          <w:jc w:val="center"/>
        </w:trPr>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□1. 化學品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□2.氣體鋼瓶</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0706A" w:rsidRPr="00B75906" w:rsidRDefault="00D0706A" w:rsidP="002B6FD7">
            <w:pPr>
              <w:snapToGrid w:val="0"/>
              <w:ind w:left="-60" w:right="-60"/>
              <w:jc w:val="both"/>
              <w:rPr>
                <w:rFonts w:ascii="標楷體" w:eastAsia="標楷體" w:hAnsi="標楷體"/>
                <w:color w:val="auto"/>
              </w:rPr>
            </w:pPr>
            <w:r w:rsidRPr="00B75906">
              <w:rPr>
                <w:rFonts w:ascii="標楷體" w:eastAsia="標楷體" w:hAnsi="標楷體"/>
                <w:color w:val="auto"/>
              </w:rPr>
              <w:t xml:space="preserve"> □3.感染性生物材料</w:t>
            </w:r>
          </w:p>
        </w:tc>
      </w:tr>
      <w:tr w:rsidR="00B75906" w:rsidRPr="00B75906" w:rsidTr="001F4E0D">
        <w:trPr>
          <w:trHeight w:val="340"/>
          <w:jc w:val="center"/>
        </w:trPr>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□4. 機械設備</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□5.游離輻射</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0706A" w:rsidRPr="00B75906" w:rsidRDefault="00D0706A" w:rsidP="002B6FD7">
            <w:pPr>
              <w:snapToGrid w:val="0"/>
              <w:ind w:left="-60" w:right="-60"/>
              <w:jc w:val="both"/>
              <w:rPr>
                <w:color w:val="auto"/>
              </w:rPr>
            </w:pPr>
            <w:r w:rsidRPr="00B75906">
              <w:rPr>
                <w:rFonts w:ascii="標楷體" w:eastAsia="標楷體" w:hAnsi="標楷體"/>
                <w:color w:val="auto"/>
              </w:rPr>
              <w:t xml:space="preserve"> □6.非游離輻射(如雷射)</w:t>
            </w:r>
          </w:p>
        </w:tc>
      </w:tr>
      <w:tr w:rsidR="00B75906" w:rsidRPr="00B75906" w:rsidTr="001F4E0D">
        <w:trPr>
          <w:trHeight w:val="340"/>
          <w:jc w:val="center"/>
        </w:trPr>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E0D" w:rsidRPr="00B75906" w:rsidRDefault="001F4E0D" w:rsidP="001F4E0D">
            <w:pPr>
              <w:snapToGrid w:val="0"/>
              <w:ind w:left="-60"/>
              <w:jc w:val="both"/>
              <w:rPr>
                <w:rFonts w:ascii="標楷體" w:eastAsia="標楷體" w:hAnsi="標楷體"/>
                <w:color w:val="auto"/>
              </w:rPr>
            </w:pPr>
            <w:r w:rsidRPr="00B75906">
              <w:rPr>
                <w:rFonts w:ascii="標楷體" w:eastAsia="標楷體" w:hAnsi="標楷體"/>
                <w:color w:val="auto"/>
              </w:rPr>
              <w:t>□7. 高壓電</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E0D" w:rsidRPr="00B75906" w:rsidRDefault="001F4E0D" w:rsidP="001F4E0D">
            <w:pPr>
              <w:snapToGrid w:val="0"/>
              <w:ind w:left="-60" w:right="-60"/>
              <w:jc w:val="both"/>
              <w:rPr>
                <w:rFonts w:ascii="標楷體" w:eastAsia="標楷體" w:hAnsi="標楷體"/>
                <w:color w:val="auto"/>
              </w:rPr>
            </w:pPr>
            <w:r w:rsidRPr="00B75906">
              <w:rPr>
                <w:rFonts w:ascii="標楷體" w:eastAsia="標楷體" w:hAnsi="標楷體"/>
                <w:color w:val="auto"/>
              </w:rPr>
              <w:t>□8.其他，請說明</w:t>
            </w:r>
            <w:r w:rsidRPr="00B75906">
              <w:rPr>
                <w:rFonts w:ascii="新細明體" w:hAnsi="新細明體"/>
                <w:color w:val="auto"/>
              </w:rPr>
              <w:t>：</w:t>
            </w:r>
          </w:p>
        </w:tc>
      </w:tr>
      <w:tr w:rsidR="001D4675" w:rsidRPr="00B75906" w:rsidTr="001F4E0D">
        <w:trPr>
          <w:trHeight w:val="340"/>
          <w:jc w:val="center"/>
        </w:trPr>
        <w:tc>
          <w:tcPr>
            <w:tcW w:w="9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E0D" w:rsidRPr="00B75906" w:rsidRDefault="001F4E0D" w:rsidP="001F4E0D">
            <w:pPr>
              <w:snapToGrid w:val="0"/>
              <w:ind w:left="-60" w:right="-60"/>
              <w:jc w:val="both"/>
              <w:rPr>
                <w:rFonts w:ascii="標楷體" w:eastAsia="標楷體" w:hAnsi="標楷體"/>
                <w:color w:val="auto"/>
              </w:rPr>
            </w:pPr>
            <w:r w:rsidRPr="00B75906">
              <w:rPr>
                <w:rFonts w:ascii="標楷體" w:eastAsia="標楷體" w:hAnsi="標楷體"/>
                <w:color w:val="auto"/>
              </w:rPr>
              <w:t>補充說明：(文字、表單或圖示)</w:t>
            </w:r>
          </w:p>
          <w:p w:rsidR="001F4E0D" w:rsidRPr="00B75906" w:rsidRDefault="001F4E0D" w:rsidP="001F4E0D">
            <w:pPr>
              <w:snapToGrid w:val="0"/>
              <w:ind w:left="-60" w:right="-60"/>
              <w:jc w:val="both"/>
              <w:rPr>
                <w:rFonts w:ascii="標楷體" w:eastAsia="標楷體" w:hAnsi="標楷體"/>
                <w:color w:val="auto"/>
              </w:rPr>
            </w:pPr>
          </w:p>
        </w:tc>
      </w:tr>
    </w:tbl>
    <w:p w:rsidR="00E76D4C" w:rsidRPr="00B75906" w:rsidRDefault="00E76D4C" w:rsidP="0057277E">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rPr>
      </w:pPr>
    </w:p>
    <w:p w:rsidR="00DC65EF" w:rsidRPr="00B75906" w:rsidRDefault="00916AE9" w:rsidP="0057277E">
      <w:pPr>
        <w:pStyle w:val="Bodytext40"/>
        <w:shd w:val="clear" w:color="auto" w:fill="auto"/>
        <w:snapToGrid w:val="0"/>
        <w:spacing w:line="360" w:lineRule="atLeast"/>
        <w:ind w:left="560"/>
        <w:rPr>
          <w:rFonts w:ascii="Times New Roman" w:eastAsia="標楷體" w:hAnsi="Times New Roman" w:cs="Times New Roman"/>
          <w:color w:val="auto"/>
          <w:sz w:val="24"/>
          <w:szCs w:val="24"/>
        </w:rPr>
      </w:pPr>
      <w:r w:rsidRPr="00B75906">
        <w:rPr>
          <w:rStyle w:val="Bodytext410pt0"/>
          <w:rFonts w:ascii="Times New Roman" w:eastAsia="標楷體" w:hAnsi="Times New Roman" w:cs="Times New Roman"/>
          <w:color w:val="auto"/>
          <w:sz w:val="24"/>
          <w:szCs w:val="24"/>
        </w:rPr>
        <w:t>四</w:t>
      </w:r>
      <w:r w:rsidR="00C624FC" w:rsidRPr="00B75906">
        <w:rPr>
          <w:rStyle w:val="Bodytext410pt0"/>
          <w:rFonts w:ascii="Times New Roman" w:eastAsia="標楷體" w:hAnsi="Times New Roman" w:cs="Times New Roman"/>
          <w:color w:val="auto"/>
          <w:sz w:val="24"/>
          <w:szCs w:val="24"/>
        </w:rPr>
        <w:t>、</w:t>
      </w:r>
      <w:r w:rsidR="00977D21" w:rsidRPr="00B75906">
        <w:rPr>
          <w:rStyle w:val="Bodytext410pt0"/>
          <w:rFonts w:ascii="Times New Roman" w:eastAsia="標楷體" w:hAnsi="Times New Roman" w:cs="Times New Roman"/>
          <w:color w:val="auto"/>
          <w:sz w:val="24"/>
          <w:szCs w:val="24"/>
        </w:rPr>
        <w:t>可能產生的危害</w:t>
      </w:r>
      <w:r w:rsidR="00977D21" w:rsidRPr="00B75906">
        <w:rPr>
          <w:rStyle w:val="Bodytext410pt0"/>
          <w:rFonts w:ascii="Times New Roman" w:eastAsia="標楷體" w:hAnsi="Times New Roman" w:cs="Times New Roman"/>
          <w:color w:val="auto"/>
          <w:sz w:val="24"/>
          <w:szCs w:val="24"/>
          <w:lang w:val="en-US" w:bidi="en-US"/>
        </w:rPr>
        <w:t>：</w:t>
      </w:r>
      <w:proofErr w:type="gramStart"/>
      <w:r w:rsidR="00977D21" w:rsidRPr="00B75906">
        <w:rPr>
          <w:rFonts w:ascii="Times New Roman" w:eastAsia="標楷體" w:hAnsi="Times New Roman" w:cs="Times New Roman"/>
          <w:color w:val="auto"/>
          <w:sz w:val="24"/>
          <w:szCs w:val="24"/>
          <w:lang w:val="en-US" w:bidi="en-US"/>
        </w:rPr>
        <w:t>（</w:t>
      </w:r>
      <w:proofErr w:type="gramEnd"/>
      <w:r w:rsidR="0074062F" w:rsidRPr="00B75906">
        <w:rPr>
          <w:rFonts w:ascii="Times New Roman" w:eastAsia="標楷體" w:hAnsi="Times New Roman" w:cs="Times New Roman"/>
          <w:color w:val="auto"/>
          <w:sz w:val="24"/>
          <w:szCs w:val="24"/>
        </w:rPr>
        <w:t>請勾選，可複選</w:t>
      </w:r>
      <w:r w:rsidR="0074062F" w:rsidRPr="00B75906">
        <w:rPr>
          <w:rFonts w:cs="Times New Roman" w:hint="eastAsia"/>
          <w:color w:val="auto"/>
          <w:sz w:val="24"/>
          <w:szCs w:val="24"/>
        </w:rPr>
        <w:t>，</w:t>
      </w:r>
      <w:r w:rsidR="00977D21" w:rsidRPr="00B75906">
        <w:rPr>
          <w:rFonts w:ascii="Times New Roman" w:eastAsia="標楷體" w:hAnsi="Times New Roman" w:cs="Times New Roman"/>
          <w:color w:val="auto"/>
          <w:sz w:val="24"/>
          <w:szCs w:val="24"/>
        </w:rPr>
        <w:t>本項由業務承辦單位會同</w:t>
      </w:r>
      <w:r w:rsidR="00254C7C" w:rsidRPr="00B75906">
        <w:rPr>
          <w:rFonts w:ascii="Times New Roman" w:eastAsia="標楷體" w:hAnsi="Times New Roman" w:cs="Times New Roman" w:hint="eastAsia"/>
          <w:color w:val="auto"/>
          <w:sz w:val="24"/>
          <w:szCs w:val="24"/>
          <w:lang w:eastAsia="zh-HK"/>
        </w:rPr>
        <w:t>總務處職安組</w:t>
      </w:r>
      <w:r w:rsidR="00977D21" w:rsidRPr="00B75906">
        <w:rPr>
          <w:rFonts w:ascii="Times New Roman" w:eastAsia="標楷體" w:hAnsi="Times New Roman" w:cs="Times New Roman"/>
          <w:color w:val="auto"/>
          <w:sz w:val="24"/>
          <w:szCs w:val="24"/>
        </w:rPr>
        <w:t>填</w:t>
      </w:r>
      <w:proofErr w:type="gramStart"/>
      <w:r w:rsidR="00977D21" w:rsidRPr="00B75906">
        <w:rPr>
          <w:rFonts w:ascii="Times New Roman" w:eastAsia="標楷體" w:hAnsi="Times New Roman" w:cs="Times New Roman"/>
          <w:color w:val="auto"/>
          <w:sz w:val="24"/>
          <w:szCs w:val="24"/>
        </w:rPr>
        <w:t>註</w:t>
      </w:r>
      <w:proofErr w:type="gramEnd"/>
      <w:r w:rsidRPr="00B75906">
        <w:rPr>
          <w:rFonts w:ascii="Times New Roman" w:eastAsia="標楷體" w:hAnsi="Times New Roman" w:cs="Times New Roman"/>
          <w:color w:val="auto"/>
          <w:sz w:val="24"/>
          <w:szCs w:val="24"/>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1980"/>
        <w:gridCol w:w="5219"/>
      </w:tblGrid>
      <w:tr w:rsidR="00B75906" w:rsidRPr="00B75906" w:rsidTr="0061413D">
        <w:tc>
          <w:tcPr>
            <w:tcW w:w="9497" w:type="dxa"/>
            <w:gridSpan w:val="3"/>
            <w:shd w:val="clear" w:color="auto" w:fill="auto"/>
          </w:tcPr>
          <w:p w:rsidR="000015D7" w:rsidRPr="00B75906" w:rsidRDefault="0057277E" w:rsidP="0057277E">
            <w:pPr>
              <w:jc w:val="center"/>
              <w:rPr>
                <w:rFonts w:ascii="標楷體" w:eastAsia="標楷體" w:hAnsi="標楷體"/>
                <w:b/>
                <w:color w:val="auto"/>
              </w:rPr>
            </w:pPr>
            <w:r w:rsidRPr="00B75906">
              <w:rPr>
                <w:rFonts w:ascii="標楷體" w:eastAsia="標楷體" w:hAnsi="標楷體" w:hint="eastAsia"/>
                <w:b/>
                <w:color w:val="auto"/>
              </w:rPr>
              <w:t>作業危害因素</w:t>
            </w:r>
          </w:p>
        </w:tc>
      </w:tr>
      <w:tr w:rsidR="00B75906" w:rsidRPr="00B75906" w:rsidTr="0061413D">
        <w:tc>
          <w:tcPr>
            <w:tcW w:w="2298" w:type="dxa"/>
            <w:shd w:val="clear" w:color="auto" w:fill="auto"/>
          </w:tcPr>
          <w:p w:rsidR="000015D7" w:rsidRPr="00B75906" w:rsidRDefault="000015D7" w:rsidP="00746B22">
            <w:pPr>
              <w:jc w:val="center"/>
              <w:rPr>
                <w:rFonts w:ascii="標楷體" w:eastAsia="標楷體" w:hAnsi="標楷體"/>
                <w:b/>
                <w:color w:val="auto"/>
              </w:rPr>
            </w:pPr>
            <w:r w:rsidRPr="00B75906">
              <w:rPr>
                <w:rFonts w:ascii="標楷體" w:eastAsia="標楷體" w:hAnsi="標楷體" w:hint="eastAsia"/>
                <w:b/>
                <w:color w:val="auto"/>
              </w:rPr>
              <w:t>作業項目</w:t>
            </w:r>
          </w:p>
        </w:tc>
        <w:tc>
          <w:tcPr>
            <w:tcW w:w="1980" w:type="dxa"/>
            <w:shd w:val="clear" w:color="auto" w:fill="auto"/>
          </w:tcPr>
          <w:p w:rsidR="000015D7" w:rsidRPr="00B75906" w:rsidRDefault="000015D7" w:rsidP="00746B22">
            <w:pPr>
              <w:jc w:val="center"/>
              <w:rPr>
                <w:rFonts w:ascii="標楷體" w:eastAsia="標楷體" w:hAnsi="標楷體"/>
                <w:b/>
                <w:color w:val="auto"/>
              </w:rPr>
            </w:pPr>
            <w:r w:rsidRPr="00B75906">
              <w:rPr>
                <w:rFonts w:ascii="標楷體" w:eastAsia="標楷體" w:hAnsi="標楷體" w:hint="eastAsia"/>
                <w:b/>
                <w:color w:val="auto"/>
              </w:rPr>
              <w:t>潛在危害因素</w:t>
            </w:r>
          </w:p>
        </w:tc>
        <w:tc>
          <w:tcPr>
            <w:tcW w:w="5219" w:type="dxa"/>
            <w:shd w:val="clear" w:color="auto" w:fill="auto"/>
          </w:tcPr>
          <w:p w:rsidR="000015D7" w:rsidRPr="00B75906" w:rsidRDefault="000015D7" w:rsidP="00746B22">
            <w:pPr>
              <w:jc w:val="center"/>
              <w:rPr>
                <w:rFonts w:ascii="標楷體" w:eastAsia="標楷體" w:hAnsi="標楷體"/>
                <w:b/>
                <w:color w:val="auto"/>
              </w:rPr>
            </w:pPr>
            <w:r w:rsidRPr="00B75906">
              <w:rPr>
                <w:rFonts w:ascii="標楷體" w:eastAsia="標楷體" w:hAnsi="標楷體" w:hint="eastAsia"/>
                <w:b/>
                <w:color w:val="auto"/>
              </w:rPr>
              <w:t>危害防止對策</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□1.局限空間作業</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（例如下水道作業、人孔進出作業、水塔清洗作業、污水設施清洗作業等）</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缺氧</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可燃性氣體</w:t>
            </w:r>
          </w:p>
          <w:p w:rsidR="000015D7" w:rsidRPr="00B75906" w:rsidRDefault="000015D7" w:rsidP="00D74E10">
            <w:pPr>
              <w:jc w:val="both"/>
              <w:rPr>
                <w:rFonts w:ascii="標楷體" w:eastAsia="標楷體" w:hAnsi="標楷體"/>
                <w:color w:val="auto"/>
              </w:rPr>
            </w:pPr>
            <w:r w:rsidRPr="00B75906">
              <w:rPr>
                <w:rFonts w:ascii="標楷體" w:eastAsia="標楷體" w:hAnsi="標楷體" w:cs="??????-WinCharSetFFFF-H" w:hint="eastAsia"/>
                <w:color w:val="auto"/>
              </w:rPr>
              <w:t>溺水</w:t>
            </w:r>
          </w:p>
        </w:tc>
        <w:tc>
          <w:tcPr>
            <w:tcW w:w="5219" w:type="dxa"/>
            <w:shd w:val="clear" w:color="auto" w:fill="auto"/>
          </w:tcPr>
          <w:p w:rsidR="00B42D97" w:rsidRPr="00B75906" w:rsidRDefault="000015D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B42D97" w:rsidRPr="00B75906">
              <w:rPr>
                <w:rFonts w:ascii="標楷體" w:eastAsia="標楷體" w:hAnsi="標楷體" w:cs="??????-WinCharSetFFFF-H" w:hint="eastAsia"/>
                <w:color w:val="auto"/>
              </w:rPr>
              <w:t>於作業場所入口顯而易見處，公告局限作業注意事項及作業無關人員禁止進入。</w:t>
            </w:r>
          </w:p>
          <w:p w:rsidR="00B42D97" w:rsidRPr="00B75906" w:rsidRDefault="00B42D9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2.</w:t>
            </w:r>
            <w:r w:rsidRPr="00B75906">
              <w:rPr>
                <w:rFonts w:ascii="標楷體" w:eastAsia="標楷體" w:hAnsi="標楷體" w:cs="??????-WinCharSetFFFF-H" w:hint="eastAsia"/>
                <w:color w:val="auto"/>
              </w:rPr>
              <w:t>將進入局限空間之有害物、危險物來源，如管線等予以遮斷、</w:t>
            </w:r>
            <w:proofErr w:type="gramStart"/>
            <w:r w:rsidRPr="00B75906">
              <w:rPr>
                <w:rFonts w:ascii="標楷體" w:eastAsia="標楷體" w:hAnsi="標楷體" w:cs="??????-WinCharSetFFFF-H" w:hint="eastAsia"/>
                <w:color w:val="auto"/>
              </w:rPr>
              <w:t>盲封並</w:t>
            </w:r>
            <w:proofErr w:type="gramEnd"/>
            <w:r w:rsidRPr="00B75906">
              <w:rPr>
                <w:rFonts w:ascii="標楷體" w:eastAsia="標楷體" w:hAnsi="標楷體" w:cs="??????-WinCharSetFFFF-H" w:hint="eastAsia"/>
                <w:color w:val="auto"/>
              </w:rPr>
              <w:t>上鎖。</w:t>
            </w:r>
          </w:p>
          <w:p w:rsidR="00B42D97" w:rsidRPr="00B75906" w:rsidRDefault="00B42D9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3.</w:t>
            </w:r>
            <w:r w:rsidRPr="00B75906">
              <w:rPr>
                <w:rFonts w:ascii="標楷體" w:eastAsia="標楷體" w:hAnsi="標楷體" w:cs="??????-WinCharSetFFFF-H" w:hint="eastAsia"/>
                <w:color w:val="auto"/>
              </w:rPr>
              <w:t>入槽前以適宜的通風設備、方式進行通風換氣，不可使用純氧</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rPr>
              <w:t>保持該作業場所空氣中氣</w:t>
            </w:r>
            <w:proofErr w:type="gramStart"/>
            <w:r w:rsidRPr="00B75906">
              <w:rPr>
                <w:rFonts w:ascii="標楷體" w:eastAsia="標楷體" w:hAnsi="標楷體" w:cs="??????-WinCharSetFFFF-H" w:hint="eastAsia"/>
                <w:color w:val="auto"/>
              </w:rPr>
              <w:t>氣</w:t>
            </w:r>
            <w:proofErr w:type="gramEnd"/>
            <w:r w:rsidRPr="00B75906">
              <w:rPr>
                <w:rFonts w:ascii="標楷體" w:eastAsia="標楷體" w:hAnsi="標楷體" w:cs="??????-WinCharSetFFFF-H" w:hint="eastAsia"/>
                <w:color w:val="auto"/>
              </w:rPr>
              <w:t>濃度在百分之十八以上，但為防止爆炸、氧化或作業上有顯著困難致不能實施換氣者，應置備適當且數量足夠之空氣呼吸器等呼吸防護具，並使勞工確實戴用。</w:t>
            </w:r>
          </w:p>
          <w:p w:rsidR="00B42D97" w:rsidRPr="00B75906" w:rsidRDefault="00B42D9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4.</w:t>
            </w:r>
            <w:r w:rsidRPr="00B75906">
              <w:rPr>
                <w:rFonts w:ascii="標楷體" w:eastAsia="標楷體" w:hAnsi="標楷體" w:cs="??????-WinCharSetFFFF-H" w:hint="eastAsia"/>
                <w:color w:val="auto"/>
              </w:rPr>
              <w:t>應置備測定空氣中氧氣、硫化氫及其他有害物氣體濃度之儀器，並應採取隨時確認其濃度之措施。</w:t>
            </w:r>
          </w:p>
          <w:p w:rsidR="000015D7" w:rsidRPr="00B75906" w:rsidRDefault="00B42D9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5.</w:t>
            </w:r>
            <w:r w:rsidRPr="00B75906">
              <w:rPr>
                <w:rFonts w:ascii="標楷體" w:eastAsia="標楷體" w:hAnsi="標楷體" w:cs="??????-WinCharSetFFFF-H" w:hint="eastAsia"/>
                <w:color w:val="auto"/>
              </w:rPr>
              <w:t>局限空間內氣氣、危險物、有害物濃度經測定合格後（氧氣濃度</w:t>
            </w:r>
            <w:r w:rsidR="00DB68E6" w:rsidRPr="00B75906">
              <w:rPr>
                <w:rFonts w:ascii="標楷體" w:eastAsia="標楷體" w:hAnsi="標楷體" w:cs="??????-WinCharSetFFFF-H"/>
                <w:color w:val="auto"/>
              </w:rPr>
              <w:t xml:space="preserve"> 18</w:t>
            </w:r>
            <w:r w:rsidR="00DB68E6" w:rsidRPr="00B75906">
              <w:rPr>
                <w:rFonts w:ascii="標楷體" w:eastAsia="標楷體" w:hAnsi="標楷體" w:cs="??????-WinCharSetFFFF-H" w:hint="eastAsia"/>
                <w:color w:val="auto"/>
              </w:rPr>
              <w:t>%</w:t>
            </w:r>
            <w:r w:rsidRPr="00B75906">
              <w:rPr>
                <w:rFonts w:ascii="標楷體" w:eastAsia="標楷體" w:hAnsi="標楷體" w:cs="??????-WinCharSetFFFF-H" w:hint="eastAsia"/>
                <w:color w:val="auto"/>
              </w:rPr>
              <w:t>以上、可燃性氣體之濃度低於爆炸下限的</w:t>
            </w:r>
            <w:r w:rsidRPr="00B75906">
              <w:rPr>
                <w:rFonts w:ascii="標楷體" w:eastAsia="標楷體" w:hAnsi="標楷體" w:cs="??????-WinCharSetFFFF-H"/>
                <w:color w:val="auto"/>
              </w:rPr>
              <w:t xml:space="preserve"> 30</w:t>
            </w:r>
            <w:r w:rsidR="00DB68E6" w:rsidRPr="00B75906">
              <w:rPr>
                <w:rFonts w:ascii="標楷體" w:eastAsia="標楷體" w:hAnsi="標楷體" w:cs="??????-WinCharSetFFFF-H" w:hint="eastAsia"/>
                <w:color w:val="auto"/>
              </w:rPr>
              <w:t>%</w:t>
            </w:r>
            <w:r w:rsidRPr="00B75906">
              <w:rPr>
                <w:rFonts w:ascii="標楷體" w:eastAsia="標楷體" w:hAnsi="標楷體" w:cs="??????-WinCharSetFFFF-H" w:hint="eastAsia"/>
                <w:color w:val="auto"/>
              </w:rPr>
              <w:t>、硫化氫濃度在</w:t>
            </w:r>
            <w:r w:rsidRPr="00B75906">
              <w:rPr>
                <w:rFonts w:ascii="標楷體" w:eastAsia="標楷體" w:hAnsi="標楷體" w:cs="??????-WinCharSetFFFF-H"/>
                <w:color w:val="auto"/>
              </w:rPr>
              <w:t xml:space="preserve"> 10ppm </w:t>
            </w:r>
            <w:r w:rsidRPr="00B75906">
              <w:rPr>
                <w:rFonts w:ascii="標楷體" w:eastAsia="標楷體" w:hAnsi="標楷體" w:cs="??????-WinCharSetFFFF-H" w:hint="eastAsia"/>
                <w:color w:val="auto"/>
              </w:rPr>
              <w:t>以下、</w:t>
            </w:r>
            <w:proofErr w:type="gramStart"/>
            <w:r w:rsidRPr="00B75906">
              <w:rPr>
                <w:rFonts w:ascii="標楷體" w:eastAsia="標楷體" w:hAnsi="標楷體" w:cs="??????-WinCharSetFFFF-H" w:hint="eastAsia"/>
                <w:color w:val="auto"/>
              </w:rPr>
              <w:t>一</w:t>
            </w:r>
            <w:proofErr w:type="gramEnd"/>
            <w:r w:rsidRPr="00B75906">
              <w:rPr>
                <w:rFonts w:ascii="標楷體" w:eastAsia="標楷體" w:hAnsi="標楷體" w:cs="??????-WinCharSetFFFF-H" w:hint="eastAsia"/>
                <w:color w:val="auto"/>
              </w:rPr>
              <w:t>氣化碳濃度在</w:t>
            </w:r>
            <w:r w:rsidRPr="00B75906">
              <w:rPr>
                <w:rFonts w:ascii="標楷體" w:eastAsia="標楷體" w:hAnsi="標楷體" w:cs="??????-WinCharSetFFFF-H"/>
                <w:color w:val="auto"/>
              </w:rPr>
              <w:t xml:space="preserve"> 35ppm </w:t>
            </w:r>
            <w:r w:rsidRPr="00B75906">
              <w:rPr>
                <w:rFonts w:ascii="標楷體" w:eastAsia="標楷體" w:hAnsi="標楷體" w:cs="??????-WinCharSetFFFF-H" w:hint="eastAsia"/>
                <w:color w:val="auto"/>
              </w:rPr>
              <w:t>以下）及工作場所負責人或現場作業主管簽署後，始得勞工進入作業；並對勞工之進出，應予確認、點名及登記。</w:t>
            </w:r>
          </w:p>
          <w:p w:rsidR="00B42D97" w:rsidRPr="00B75906" w:rsidRDefault="00B42D97" w:rsidP="00491FA2">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6.應於每一班次指定缺氧作業主管從事監督及管理工作</w:t>
            </w:r>
            <w:proofErr w:type="gramStart"/>
            <w:r w:rsidR="00491FA2" w:rsidRPr="00B75906">
              <w:rPr>
                <w:rFonts w:ascii="新細明體" w:eastAsia="新細明體" w:hAnsi="新細明體" w:cs="??????-WinCharSetFFFF-H" w:hint="eastAsia"/>
                <w:color w:val="auto"/>
              </w:rPr>
              <w:t>﹔</w:t>
            </w:r>
            <w:proofErr w:type="gramEnd"/>
            <w:r w:rsidRPr="00B75906">
              <w:rPr>
                <w:rFonts w:ascii="標楷體" w:eastAsia="標楷體" w:hAnsi="標楷體" w:cs="??????-WinCharSetFFFF-H" w:hint="eastAsia"/>
                <w:color w:val="auto"/>
              </w:rPr>
              <w:t>應設置</w:t>
            </w:r>
            <w:r w:rsidRPr="00B75906">
              <w:rPr>
                <w:rFonts w:ascii="標楷體" w:eastAsia="標楷體" w:hAnsi="標楷體" w:cs="??????-WinCharSetFFFF-H"/>
                <w:color w:val="auto"/>
              </w:rPr>
              <w:t xml:space="preserve"> 1 </w:t>
            </w:r>
            <w:r w:rsidRPr="00B75906">
              <w:rPr>
                <w:rFonts w:ascii="標楷體" w:eastAsia="標楷體" w:hAnsi="標楷體" w:cs="??????-WinCharSetFFFF-H" w:hint="eastAsia"/>
                <w:color w:val="auto"/>
              </w:rPr>
              <w:t>人以上之監視人員，隨時監視作業狀況，發覺異常應即</w:t>
            </w:r>
            <w:proofErr w:type="gramStart"/>
            <w:r w:rsidRPr="00B75906">
              <w:rPr>
                <w:rFonts w:ascii="標楷體" w:eastAsia="標楷體" w:hAnsi="標楷體" w:cs="??????-WinCharSetFFFF-H" w:hint="eastAsia"/>
                <w:color w:val="auto"/>
              </w:rPr>
              <w:t>與缺氣作業</w:t>
            </w:r>
            <w:proofErr w:type="gramEnd"/>
            <w:r w:rsidRPr="00B75906">
              <w:rPr>
                <w:rFonts w:ascii="標楷體" w:eastAsia="標楷體" w:hAnsi="標楷體" w:cs="??????-WinCharSetFFFF-H" w:hint="eastAsia"/>
                <w:color w:val="auto"/>
              </w:rPr>
              <w:t>主管及有關人員聯繫，並採取緊急措施。</w:t>
            </w:r>
          </w:p>
          <w:p w:rsidR="00491FA2" w:rsidRPr="00B75906" w:rsidRDefault="00491FA2" w:rsidP="00491FA2">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7.置備空氣呼吸器等呼吸防護具、梯子、安全帶或救生索等設備，供勞工緊急避難或救援人使用。</w:t>
            </w:r>
          </w:p>
        </w:tc>
      </w:tr>
      <w:tr w:rsidR="00B75906" w:rsidRPr="00B75906" w:rsidTr="0061413D">
        <w:tc>
          <w:tcPr>
            <w:tcW w:w="2298" w:type="dxa"/>
            <w:shd w:val="clear" w:color="auto" w:fill="auto"/>
            <w:vAlign w:val="center"/>
          </w:tcPr>
          <w:p w:rsidR="000015D7" w:rsidRPr="00B75906" w:rsidRDefault="000015D7" w:rsidP="00D74E10">
            <w:pPr>
              <w:ind w:left="480" w:hangingChars="200" w:hanging="480"/>
              <w:jc w:val="both"/>
              <w:rPr>
                <w:rFonts w:ascii="標楷體" w:eastAsia="標楷體" w:hAnsi="標楷體"/>
                <w:color w:val="auto"/>
              </w:rPr>
            </w:pPr>
            <w:r w:rsidRPr="00B75906">
              <w:rPr>
                <w:rFonts w:ascii="標楷體" w:eastAsia="標楷體" w:hAnsi="標楷體" w:hint="eastAsia"/>
                <w:color w:val="auto"/>
              </w:rPr>
              <w:t>□2.電焊、氬焊、氣焊、等作業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灼傷</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燃燒、火災</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爆炸、輻射危害</w:t>
            </w:r>
          </w:p>
        </w:tc>
        <w:tc>
          <w:tcPr>
            <w:tcW w:w="5219" w:type="dxa"/>
            <w:shd w:val="clear" w:color="auto" w:fill="auto"/>
          </w:tcPr>
          <w:p w:rsidR="001E0E8C"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lastRenderedPageBreak/>
              <w:t>1.</w:t>
            </w:r>
            <w:r w:rsidR="00DD7DA8" w:rsidRPr="00B75906">
              <w:rPr>
                <w:rFonts w:ascii="標楷體" w:eastAsia="標楷體" w:hAnsi="標楷體" w:cs="??????-WinCharSetFFFF-H" w:hint="eastAsia"/>
                <w:color w:val="auto"/>
              </w:rPr>
              <w:t>從事焊</w:t>
            </w:r>
            <w:r w:rsidR="00DD7DA8" w:rsidRPr="00B75906">
              <w:rPr>
                <w:rFonts w:ascii="標楷體" w:eastAsia="標楷體" w:hAnsi="標楷體" w:cs="??????-WinCharSetFFFF-H" w:hint="eastAsia"/>
                <w:color w:val="auto"/>
                <w:lang w:eastAsia="zh-HK"/>
              </w:rPr>
              <w:t>接</w:t>
            </w:r>
            <w:r w:rsidR="00DD7DA8" w:rsidRPr="00B75906">
              <w:rPr>
                <w:rFonts w:ascii="標楷體" w:eastAsia="標楷體" w:hAnsi="標楷體" w:cs="??????-WinCharSetFFFF-H" w:hint="eastAsia"/>
                <w:color w:val="auto"/>
              </w:rPr>
              <w:t>作業時，應置備安全面罩、防護手套等</w:t>
            </w:r>
            <w:r w:rsidR="001E0E8C" w:rsidRPr="00B75906">
              <w:rPr>
                <w:rFonts w:ascii="標楷體" w:eastAsia="標楷體" w:hAnsi="標楷體" w:cs="??????-WinCharSetFFFF-H" w:hint="eastAsia"/>
                <w:color w:val="auto"/>
              </w:rPr>
              <w:t>個人防護器具</w:t>
            </w:r>
            <w:r w:rsidR="00DD7DA8" w:rsidRPr="00B75906">
              <w:rPr>
                <w:rFonts w:ascii="標楷體" w:eastAsia="標楷體" w:hAnsi="標楷體" w:cs="??????-WinCharSetFFFF-H" w:hint="eastAsia"/>
                <w:color w:val="auto"/>
              </w:rPr>
              <w:t>，並使勞工確實戴用。</w:t>
            </w:r>
            <w:r w:rsidR="001E0E8C" w:rsidRPr="00B75906">
              <w:rPr>
                <w:rFonts w:ascii="標楷體" w:eastAsia="標楷體" w:hAnsi="標楷體" w:cs="??????-WinCharSetFFFF-H" w:hint="eastAsia"/>
                <w:color w:val="auto"/>
              </w:rPr>
              <w:t xml:space="preserve"> </w:t>
            </w:r>
          </w:p>
          <w:p w:rsidR="001E0E8C" w:rsidRPr="00B75906" w:rsidRDefault="001E0E8C"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lastRenderedPageBreak/>
              <w:t>2.</w:t>
            </w:r>
            <w:r w:rsidRPr="00B75906">
              <w:rPr>
                <w:rFonts w:ascii="標楷體" w:eastAsia="標楷體" w:hAnsi="標楷體" w:cs="??????-WinCharSetFFFF-H"/>
                <w:color w:val="auto"/>
              </w:rPr>
              <w:t>電焊作業使用之焊接柄，應有相當之絕緣耐力及耐熱性。</w:t>
            </w:r>
          </w:p>
          <w:p w:rsidR="001E0E8C" w:rsidRPr="00B75906" w:rsidRDefault="001E0E8C"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3.電</w:t>
            </w:r>
            <w:proofErr w:type="gramStart"/>
            <w:r w:rsidRPr="00B75906">
              <w:rPr>
                <w:rFonts w:ascii="標楷體" w:eastAsia="標楷體" w:hAnsi="標楷體" w:cs="??????-WinCharSetFFFF-H" w:hint="eastAsia"/>
                <w:color w:val="auto"/>
              </w:rPr>
              <w:t>銲</w:t>
            </w:r>
            <w:proofErr w:type="gramEnd"/>
            <w:r w:rsidRPr="00B75906">
              <w:rPr>
                <w:rFonts w:ascii="標楷體" w:eastAsia="標楷體" w:hAnsi="標楷體" w:cs="??????-WinCharSetFFFF-H" w:hint="eastAsia"/>
                <w:color w:val="auto"/>
              </w:rPr>
              <w:t>機具應設接地線</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rPr>
              <w:t>並加裝</w:t>
            </w:r>
            <w:r w:rsidRPr="00B75906">
              <w:rPr>
                <w:rFonts w:eastAsia="標楷體"/>
                <w:color w:val="auto"/>
              </w:rPr>
              <w:t>漏電斷路器及自動防止電擊裝置</w:t>
            </w:r>
            <w:r w:rsidRPr="00B75906">
              <w:rPr>
                <w:rFonts w:ascii="標楷體" w:eastAsia="標楷體" w:hAnsi="標楷體" w:cs="??????-WinCharSetFFFF-H" w:hint="eastAsia"/>
                <w:color w:val="auto"/>
              </w:rPr>
              <w:t>。</w:t>
            </w:r>
          </w:p>
          <w:p w:rsidR="001E0E8C" w:rsidRPr="00B75906" w:rsidRDefault="001E0E8C"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4.使用之電纜</w:t>
            </w:r>
            <w:proofErr w:type="gramStart"/>
            <w:r w:rsidRPr="00B75906">
              <w:rPr>
                <w:rFonts w:ascii="標楷體" w:eastAsia="標楷體" w:hAnsi="標楷體" w:cs="??????-WinCharSetFFFF-H" w:hint="eastAsia"/>
                <w:color w:val="auto"/>
              </w:rPr>
              <w:t>線應架高</w:t>
            </w:r>
            <w:proofErr w:type="gramEnd"/>
            <w:r w:rsidRPr="00B75906">
              <w:rPr>
                <w:rFonts w:ascii="標楷體" w:eastAsia="標楷體" w:hAnsi="標楷體" w:cs="??????-WinCharSetFFFF-H" w:hint="eastAsia"/>
                <w:color w:val="auto"/>
              </w:rPr>
              <w:t>，勿隨意放於地面上。</w:t>
            </w:r>
          </w:p>
          <w:p w:rsidR="001E0E8C" w:rsidRPr="00B75906" w:rsidRDefault="001E0E8C"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5.下雨時不可進行</w:t>
            </w:r>
            <w:proofErr w:type="gramStart"/>
            <w:r w:rsidRPr="00B75906">
              <w:rPr>
                <w:rFonts w:ascii="標楷體" w:eastAsia="標楷體" w:hAnsi="標楷體" w:cs="??????-WinCharSetFFFF-H" w:hint="eastAsia"/>
                <w:color w:val="auto"/>
              </w:rPr>
              <w:t>銲</w:t>
            </w:r>
            <w:proofErr w:type="gramEnd"/>
            <w:r w:rsidRPr="00B75906">
              <w:rPr>
                <w:rFonts w:ascii="標楷體" w:eastAsia="標楷體" w:hAnsi="標楷體" w:cs="??????-WinCharSetFFFF-H" w:hint="eastAsia"/>
                <w:color w:val="auto"/>
              </w:rPr>
              <w:t>接作業，作業中下雨時應立即中止</w:t>
            </w:r>
            <w:proofErr w:type="gramStart"/>
            <w:r w:rsidRPr="00B75906">
              <w:rPr>
                <w:rFonts w:ascii="標楷體" w:eastAsia="標楷體" w:hAnsi="標楷體" w:cs="??????-WinCharSetFFFF-H" w:hint="eastAsia"/>
                <w:color w:val="auto"/>
              </w:rPr>
              <w:t>銲</w:t>
            </w:r>
            <w:proofErr w:type="gramEnd"/>
            <w:r w:rsidRPr="00B75906">
              <w:rPr>
                <w:rFonts w:ascii="標楷體" w:eastAsia="標楷體" w:hAnsi="標楷體" w:cs="??????-WinCharSetFFFF-H" w:hint="eastAsia"/>
                <w:color w:val="auto"/>
              </w:rPr>
              <w:t>接作業。</w:t>
            </w:r>
          </w:p>
          <w:p w:rsidR="001E0E8C" w:rsidRPr="00B75906" w:rsidRDefault="001E0E8C"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6.避免於靠近易燃物之處進行</w:t>
            </w:r>
            <w:proofErr w:type="gramStart"/>
            <w:r w:rsidRPr="00B75906">
              <w:rPr>
                <w:rFonts w:ascii="標楷體" w:eastAsia="標楷體" w:hAnsi="標楷體" w:cs="??????-WinCharSetFFFF-H" w:hint="eastAsia"/>
                <w:color w:val="auto"/>
              </w:rPr>
              <w:t>銲</w:t>
            </w:r>
            <w:proofErr w:type="gramEnd"/>
            <w:r w:rsidRPr="00B75906">
              <w:rPr>
                <w:rFonts w:ascii="標楷體" w:eastAsia="標楷體" w:hAnsi="標楷體" w:cs="??????-WinCharSetFFFF-H" w:hint="eastAsia"/>
                <w:color w:val="auto"/>
                <w:lang w:eastAsia="zh-HK"/>
              </w:rPr>
              <w:t>接</w:t>
            </w:r>
            <w:r w:rsidRPr="00B75906">
              <w:rPr>
                <w:rFonts w:ascii="標楷體" w:eastAsia="標楷體" w:hAnsi="標楷體" w:cs="??????-WinCharSetFFFF-H" w:hint="eastAsia"/>
                <w:color w:val="auto"/>
              </w:rPr>
              <w:t>，或作業前移除易燃物。</w:t>
            </w:r>
          </w:p>
          <w:p w:rsidR="00B42D97" w:rsidRPr="00B75906" w:rsidRDefault="00B42D97"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7.使用瓦斯預熱時，必須先行檢查瓦斯器具之安全，確定無虞後方能使用。</w:t>
            </w:r>
          </w:p>
          <w:p w:rsidR="000015D7" w:rsidRPr="00B75906" w:rsidRDefault="00B42D9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000015D7" w:rsidRPr="00B75906">
              <w:rPr>
                <w:rFonts w:ascii="標楷體" w:eastAsia="標楷體" w:hAnsi="標楷體" w:cs="??????-WinCharSetFFFF-H" w:hint="eastAsia"/>
                <w:color w:val="auto"/>
              </w:rPr>
              <w:t>.備乾粉/二氧化碳滅火器</w:t>
            </w:r>
            <w:r w:rsidR="008E4A69" w:rsidRPr="00B75906">
              <w:rPr>
                <w:rFonts w:ascii="新細明體" w:eastAsia="新細明體" w:hAnsi="新細明體" w:cs="??????-WinCharSetFFFF-H" w:hint="eastAsia"/>
                <w:color w:val="auto"/>
              </w:rPr>
              <w:t>、</w:t>
            </w:r>
            <w:proofErr w:type="gramStart"/>
            <w:r w:rsidR="000015D7" w:rsidRPr="00B75906">
              <w:rPr>
                <w:rFonts w:ascii="標楷體" w:eastAsia="標楷體" w:hAnsi="標楷體" w:cs="??????-WinCharSetFFFF-H" w:hint="eastAsia"/>
                <w:color w:val="auto"/>
              </w:rPr>
              <w:t>遮火圍</w:t>
            </w:r>
            <w:proofErr w:type="gramEnd"/>
            <w:r w:rsidR="000015D7" w:rsidRPr="00B75906">
              <w:rPr>
                <w:rFonts w:ascii="標楷體" w:eastAsia="標楷體" w:hAnsi="標楷體" w:cs="??????-WinCharSetFFFF-H" w:hint="eastAsia"/>
                <w:color w:val="auto"/>
              </w:rPr>
              <w:t>幕。</w:t>
            </w:r>
          </w:p>
          <w:p w:rsidR="000015D7" w:rsidRPr="00B75906" w:rsidRDefault="00B42D97" w:rsidP="0074062F">
            <w:pPr>
              <w:spacing w:line="300" w:lineRule="exact"/>
              <w:ind w:left="240" w:hangingChars="100" w:hanging="240"/>
              <w:rPr>
                <w:rFonts w:ascii="標楷體" w:eastAsia="標楷體" w:hAnsi="標楷體" w:cs="??????-WinCharSetFFFF-H"/>
                <w:color w:val="auto"/>
              </w:rPr>
            </w:pPr>
            <w:r w:rsidRPr="00B75906">
              <w:rPr>
                <w:rFonts w:eastAsia="標楷體" w:hint="eastAsia"/>
                <w:color w:val="auto"/>
              </w:rPr>
              <w:t>9</w:t>
            </w:r>
            <w:r w:rsidR="00EE233C" w:rsidRPr="00B75906">
              <w:rPr>
                <w:rFonts w:eastAsia="標楷體" w:hint="eastAsia"/>
                <w:color w:val="auto"/>
              </w:rPr>
              <w:t>.</w:t>
            </w:r>
            <w:r w:rsidR="000015D7" w:rsidRPr="00B75906">
              <w:rPr>
                <w:rFonts w:ascii="標楷體" w:eastAsia="標楷體" w:hAnsi="標楷體" w:cs="??????-WinCharSetFFFF-H" w:hint="eastAsia"/>
                <w:color w:val="auto"/>
              </w:rPr>
              <w:t>鋼瓶直立固定</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lang w:eastAsia="zh-HK"/>
              </w:rPr>
              <w:t>標</w:t>
            </w:r>
            <w:r w:rsidRPr="00B75906">
              <w:rPr>
                <w:rFonts w:ascii="標楷體" w:eastAsia="標楷體" w:hAnsi="標楷體" w:cs="??????-WinCharSetFFFF-H" w:hint="eastAsia"/>
                <w:color w:val="auto"/>
              </w:rPr>
              <w:t>示空/</w:t>
            </w:r>
            <w:proofErr w:type="gramStart"/>
            <w:r w:rsidRPr="00B75906">
              <w:rPr>
                <w:rFonts w:ascii="標楷體" w:eastAsia="標楷體" w:hAnsi="標楷體" w:cs="??????-WinCharSetFFFF-H" w:hint="eastAsia"/>
                <w:color w:val="auto"/>
              </w:rPr>
              <w:t>實瓶及</w:t>
            </w:r>
            <w:proofErr w:type="gramEnd"/>
            <w:r w:rsidRPr="00B75906">
              <w:rPr>
                <w:rFonts w:ascii="標楷體" w:eastAsia="標楷體" w:hAnsi="標楷體" w:cs="??????-WinCharSetFFFF-H" w:hint="eastAsia"/>
                <w:color w:val="auto"/>
              </w:rPr>
              <w:t>危害標示與圖示</w:t>
            </w:r>
            <w:r w:rsidR="000015D7" w:rsidRPr="00B75906">
              <w:rPr>
                <w:rFonts w:ascii="標楷體" w:eastAsia="標楷體" w:hAnsi="標楷體" w:cs="??????-WinCharSetFFFF-H" w:hint="eastAsia"/>
                <w:color w:val="auto"/>
              </w:rPr>
              <w:t>。</w:t>
            </w:r>
          </w:p>
          <w:p w:rsidR="00DD7DA8" w:rsidRPr="00B75906" w:rsidRDefault="00B42D9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10</w:t>
            </w:r>
            <w:r w:rsidR="000015D7" w:rsidRPr="00B75906">
              <w:rPr>
                <w:rFonts w:ascii="標楷體" w:eastAsia="標楷體" w:hAnsi="標楷體" w:cs="??????-WinCharSetFFFF-H" w:hint="eastAsia"/>
                <w:color w:val="auto"/>
              </w:rPr>
              <w:t>.</w:t>
            </w:r>
            <w:r w:rsidRPr="00B75906">
              <w:rPr>
                <w:rFonts w:ascii="標楷體" w:eastAsia="標楷體" w:hAnsi="標楷體" w:cs="??????-WinCharSetFFFF-H" w:hint="eastAsia"/>
                <w:color w:val="auto"/>
                <w:lang w:eastAsia="zh-HK"/>
              </w:rPr>
              <w:t>作業前</w:t>
            </w:r>
            <w:r w:rsidRPr="00B75906">
              <w:rPr>
                <w:rFonts w:ascii="標楷體" w:eastAsia="標楷體" w:hAnsi="標楷體" w:cs="??????-WinCharSetFFFF-H" w:hint="eastAsia"/>
                <w:color w:val="auto"/>
              </w:rPr>
              <w:t>3</w:t>
            </w:r>
            <w:r w:rsidRPr="00B75906">
              <w:rPr>
                <w:rFonts w:ascii="標楷體" w:eastAsia="標楷體" w:hAnsi="標楷體" w:cs="??????-WinCharSetFFFF-H" w:hint="eastAsia"/>
                <w:color w:val="auto"/>
                <w:lang w:eastAsia="zh-HK"/>
              </w:rPr>
              <w:t>天向總務處職安組</w:t>
            </w:r>
            <w:r w:rsidR="000015D7" w:rsidRPr="00B75906">
              <w:rPr>
                <w:rFonts w:ascii="標楷體" w:eastAsia="標楷體" w:hAnsi="標楷體" w:cs="??????-WinCharSetFFFF-H" w:hint="eastAsia"/>
                <w:color w:val="auto"/>
              </w:rPr>
              <w:t>提出動火許可申請。</w:t>
            </w:r>
          </w:p>
        </w:tc>
      </w:tr>
      <w:tr w:rsidR="00B75906" w:rsidRPr="00B75906" w:rsidTr="0061413D">
        <w:trPr>
          <w:trHeight w:val="50"/>
        </w:trPr>
        <w:tc>
          <w:tcPr>
            <w:tcW w:w="2298" w:type="dxa"/>
            <w:shd w:val="clear" w:color="auto" w:fill="auto"/>
            <w:vAlign w:val="center"/>
          </w:tcPr>
          <w:p w:rsidR="000015D7" w:rsidRPr="00B75906" w:rsidRDefault="000015D7" w:rsidP="00D74E10">
            <w:pPr>
              <w:ind w:left="480" w:hangingChars="200" w:hanging="480"/>
              <w:jc w:val="both"/>
              <w:rPr>
                <w:rFonts w:ascii="標楷體" w:eastAsia="標楷體" w:hAnsi="標楷體"/>
                <w:color w:val="auto"/>
              </w:rPr>
            </w:pPr>
            <w:r w:rsidRPr="00B75906">
              <w:rPr>
                <w:rFonts w:ascii="標楷體" w:eastAsia="標楷體" w:hAnsi="標楷體" w:hint="eastAsia"/>
                <w:color w:val="auto"/>
              </w:rPr>
              <w:lastRenderedPageBreak/>
              <w:t>□3.高架作業（2公尺以上作業）</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（例如樹木截枝作業、建物屋頂從事拆除作業、大樓外牆清洗作業、空調維護保養作業等）</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施工架倒塌</w:t>
            </w:r>
          </w:p>
        </w:tc>
        <w:tc>
          <w:tcPr>
            <w:tcW w:w="5219" w:type="dxa"/>
            <w:shd w:val="clear" w:color="auto" w:fill="auto"/>
          </w:tcPr>
          <w:p w:rsidR="000015D7" w:rsidRPr="00B75906" w:rsidRDefault="000015D7" w:rsidP="00C4454A">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C4454A" w:rsidRPr="00B75906">
              <w:rPr>
                <w:rFonts w:ascii="標楷體" w:eastAsia="標楷體" w:hAnsi="標楷體" w:cs="??????-WinCharSetFFFF-H" w:hint="eastAsia"/>
                <w:color w:val="auto"/>
              </w:rPr>
              <w:t>高架作業時，必須妥善地利用適當的輔助設備，如施工架、工作台、梯子、護欄、吊架、安全帶或安全網等。</w:t>
            </w:r>
          </w:p>
          <w:p w:rsidR="000015D7" w:rsidRPr="00B75906" w:rsidRDefault="000015D7"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00ED33BD" w:rsidRPr="00B75906">
              <w:rPr>
                <w:rFonts w:ascii="標楷體" w:eastAsia="標楷體" w:hAnsi="標楷體" w:cs="??????-WinCharSetFFFF-H" w:hint="eastAsia"/>
                <w:color w:val="auto"/>
              </w:rPr>
              <w:t>高架作業前，應先規劃施工之程序及方式。能在地面組裝之部分先予完成，以減少高架作業之人力及時間，降低高架作業之災害發生率。</w:t>
            </w:r>
          </w:p>
          <w:p w:rsidR="00ED33BD" w:rsidRPr="00B75906" w:rsidRDefault="000015D7"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00ED33BD" w:rsidRPr="00B75906">
              <w:rPr>
                <w:rFonts w:ascii="標楷體" w:eastAsia="標楷體" w:hAnsi="標楷體" w:cs="??????-WinCharSetFFFF-H" w:hint="eastAsia"/>
                <w:color w:val="auto"/>
              </w:rPr>
              <w:t>作業人員若有下列之情事者，應禁止其從事高架作業：</w:t>
            </w:r>
          </w:p>
          <w:p w:rsidR="00ED33BD" w:rsidRPr="00B75906" w:rsidRDefault="00ED33BD"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 xml:space="preserve"> (1)</w:t>
            </w:r>
            <w:r w:rsidRPr="00B75906">
              <w:rPr>
                <w:rFonts w:ascii="標楷體" w:eastAsia="標楷體" w:hAnsi="標楷體" w:cs="??????-WinCharSetFFFF-H" w:hint="eastAsia"/>
                <w:color w:val="auto"/>
              </w:rPr>
              <w:t>酒醉或有酒醉之虞者。</w:t>
            </w:r>
          </w:p>
          <w:p w:rsidR="00ED33BD" w:rsidRPr="00B75906" w:rsidRDefault="00ED33BD"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 xml:space="preserve"> (2)</w:t>
            </w:r>
            <w:r w:rsidRPr="00B75906">
              <w:rPr>
                <w:rFonts w:ascii="標楷體" w:eastAsia="標楷體" w:hAnsi="標楷體" w:cs="??????-WinCharSetFFFF-H" w:hint="eastAsia"/>
                <w:color w:val="auto"/>
              </w:rPr>
              <w:t>身體虛弱經醫師診斷認為身體狀況不良者。</w:t>
            </w:r>
          </w:p>
          <w:p w:rsidR="00ED33BD" w:rsidRPr="00B75906" w:rsidRDefault="00ED33BD"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 xml:space="preserve"> (3)</w:t>
            </w:r>
            <w:r w:rsidRPr="00B75906">
              <w:rPr>
                <w:rFonts w:ascii="標楷體" w:eastAsia="標楷體" w:hAnsi="標楷體" w:cs="??????-WinCharSetFFFF-H" w:hint="eastAsia"/>
                <w:color w:val="auto"/>
              </w:rPr>
              <w:t>情緒不穩定，有安全顧慮者。</w:t>
            </w:r>
          </w:p>
          <w:p w:rsidR="00ED33BD" w:rsidRPr="00B75906" w:rsidRDefault="00ED33BD"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 xml:space="preserve"> (4)</w:t>
            </w:r>
            <w:r w:rsidRPr="00B75906">
              <w:rPr>
                <w:rFonts w:ascii="標楷體" w:eastAsia="標楷體" w:hAnsi="標楷體" w:cs="??????-WinCharSetFFFF-H" w:hint="eastAsia"/>
                <w:color w:val="auto"/>
              </w:rPr>
              <w:t>作業人員自覺不適從事工作者。</w:t>
            </w:r>
          </w:p>
          <w:p w:rsidR="00ED33BD" w:rsidRPr="00B75906" w:rsidRDefault="00ED33BD" w:rsidP="00ED33BD">
            <w:pPr>
              <w:spacing w:line="300" w:lineRule="exact"/>
              <w:ind w:leftChars="50" w:left="240" w:hangingChars="50" w:hanging="120"/>
              <w:rPr>
                <w:rFonts w:ascii="標楷體" w:eastAsia="標楷體" w:hAnsi="標楷體" w:cs="??????-WinCharSetFFFF-H"/>
                <w:color w:val="auto"/>
              </w:rPr>
            </w:pPr>
            <w:r w:rsidRPr="00B75906">
              <w:rPr>
                <w:rFonts w:ascii="標楷體" w:eastAsia="標楷體" w:hAnsi="標楷體" w:cs="??????-WinCharSetFFFF-H"/>
                <w:color w:val="auto"/>
              </w:rPr>
              <w:t>(5)其他經主管人員認定者。</w:t>
            </w:r>
          </w:p>
          <w:p w:rsidR="00ED33BD" w:rsidRPr="00B75906" w:rsidRDefault="00ED33BD" w:rsidP="00ED33BD">
            <w:pPr>
              <w:spacing w:line="300" w:lineRule="exact"/>
              <w:rPr>
                <w:rFonts w:ascii="標楷體" w:eastAsia="標楷體" w:hAnsi="標楷體" w:cs="??????-WinCharSetFFFF-H"/>
                <w:color w:val="auto"/>
              </w:rPr>
            </w:pPr>
            <w:r w:rsidRPr="00B75906">
              <w:rPr>
                <w:rFonts w:ascii="標楷體" w:eastAsia="標楷體" w:hAnsi="標楷體" w:cs="??????-WinCharSetFFFF-H" w:hint="eastAsia"/>
                <w:color w:val="auto"/>
              </w:rPr>
              <w:t>4.高架作業人員應遵守下列事項：</w:t>
            </w:r>
          </w:p>
          <w:p w:rsidR="00ED33BD" w:rsidRPr="00B75906" w:rsidRDefault="00ED33BD" w:rsidP="00ED33BD">
            <w:pPr>
              <w:spacing w:line="300" w:lineRule="exact"/>
              <w:ind w:leftChars="50" w:left="120"/>
              <w:rPr>
                <w:rFonts w:ascii="標楷體" w:eastAsia="標楷體" w:hAnsi="標楷體" w:cs="??????-WinCharSetFFFF-H"/>
                <w:color w:val="auto"/>
              </w:rPr>
            </w:pPr>
            <w:r w:rsidRPr="00B75906">
              <w:rPr>
                <w:rFonts w:ascii="標楷體" w:eastAsia="標楷體" w:hAnsi="標楷體" w:cs="??????-WinCharSetFFFF-H"/>
                <w:color w:val="auto"/>
              </w:rPr>
              <w:t>(1)</w:t>
            </w:r>
            <w:r w:rsidRPr="00B75906">
              <w:rPr>
                <w:rFonts w:ascii="標楷體" w:eastAsia="標楷體" w:hAnsi="標楷體" w:cs="??????-WinCharSetFFFF-H" w:hint="eastAsia"/>
                <w:color w:val="auto"/>
              </w:rPr>
              <w:t>高架作業中，不得有嬉戲行為及危險動作。</w:t>
            </w:r>
            <w:r w:rsidRPr="00B75906">
              <w:rPr>
                <w:rFonts w:ascii="標楷體" w:eastAsia="標楷體" w:hAnsi="標楷體" w:cs="??????-WinCharSetFFFF-H"/>
                <w:color w:val="auto"/>
              </w:rPr>
              <w:t xml:space="preserve"> (2)</w:t>
            </w:r>
            <w:r w:rsidRPr="00B75906">
              <w:rPr>
                <w:rFonts w:ascii="標楷體" w:eastAsia="標楷體" w:hAnsi="標楷體" w:cs="??????-WinCharSetFFFF-H" w:hint="eastAsia"/>
                <w:color w:val="auto"/>
              </w:rPr>
              <w:t>不得穿戴易滑、</w:t>
            </w:r>
            <w:proofErr w:type="gramStart"/>
            <w:r w:rsidRPr="00B75906">
              <w:rPr>
                <w:rFonts w:ascii="標楷體" w:eastAsia="標楷體" w:hAnsi="標楷體" w:cs="??????-WinCharSetFFFF-H" w:hint="eastAsia"/>
                <w:color w:val="auto"/>
              </w:rPr>
              <w:t>易阻絆</w:t>
            </w:r>
            <w:proofErr w:type="gramEnd"/>
            <w:r w:rsidRPr="00B75906">
              <w:rPr>
                <w:rFonts w:ascii="標楷體" w:eastAsia="標楷體" w:hAnsi="標楷體" w:cs="??????-WinCharSetFFFF-H" w:hint="eastAsia"/>
                <w:color w:val="auto"/>
              </w:rPr>
              <w:t>之服裝。</w:t>
            </w:r>
          </w:p>
          <w:p w:rsidR="00ED33BD" w:rsidRPr="00B75906" w:rsidRDefault="00ED33BD" w:rsidP="00ED33BD">
            <w:pPr>
              <w:spacing w:line="300" w:lineRule="exact"/>
              <w:ind w:leftChars="50" w:left="480" w:hangingChars="150" w:hanging="360"/>
              <w:rPr>
                <w:rFonts w:ascii="標楷體" w:eastAsia="標楷體" w:hAnsi="標楷體" w:cs="??????-WinCharSetFFFF-H"/>
                <w:color w:val="auto"/>
              </w:rPr>
            </w:pPr>
            <w:r w:rsidRPr="00B75906">
              <w:rPr>
                <w:rFonts w:ascii="標楷體" w:eastAsia="標楷體" w:hAnsi="標楷體" w:cs="??????-WinCharSetFFFF-H"/>
                <w:color w:val="auto"/>
              </w:rPr>
              <w:t>(3)配戴安全帽</w:t>
            </w:r>
            <w:r w:rsidRPr="00B75906">
              <w:rPr>
                <w:rFonts w:ascii="新細明體" w:eastAsia="新細明體" w:hAnsi="新細明體" w:cs="??????-WinCharSetFFFF-H" w:hint="eastAsia"/>
                <w:color w:val="auto"/>
              </w:rPr>
              <w:t>、</w:t>
            </w:r>
            <w:proofErr w:type="gramStart"/>
            <w:r w:rsidRPr="00B75906">
              <w:rPr>
                <w:rFonts w:ascii="標楷體" w:eastAsia="標楷體" w:hAnsi="標楷體" w:cs="??????-WinCharSetFFFF-H"/>
                <w:color w:val="auto"/>
              </w:rPr>
              <w:t>安全鞋</w:t>
            </w:r>
            <w:proofErr w:type="gramEnd"/>
            <w:r w:rsidRPr="00B75906">
              <w:rPr>
                <w:rFonts w:ascii="標楷體" w:eastAsia="標楷體" w:hAnsi="標楷體" w:cs="??????-WinCharSetFFFF-H"/>
                <w:color w:val="auto"/>
              </w:rPr>
              <w:t xml:space="preserve">、安全帶等安全護具之使用須符合規定。 </w:t>
            </w:r>
          </w:p>
          <w:p w:rsidR="00ED33BD" w:rsidRPr="00B75906" w:rsidRDefault="00ED33BD" w:rsidP="00ED33BD">
            <w:pPr>
              <w:spacing w:line="300" w:lineRule="exact"/>
              <w:ind w:firstLineChars="50" w:firstLine="120"/>
              <w:rPr>
                <w:rFonts w:ascii="標楷體" w:eastAsia="標楷體" w:hAnsi="標楷體" w:cs="??????-WinCharSetFFFF-H"/>
                <w:color w:val="auto"/>
              </w:rPr>
            </w:pPr>
            <w:r w:rsidRPr="00B75906">
              <w:rPr>
                <w:rFonts w:ascii="標楷體" w:eastAsia="標楷體" w:hAnsi="標楷體" w:cs="??????-WinCharSetFFFF-H"/>
                <w:color w:val="auto"/>
              </w:rPr>
              <w:t xml:space="preserve">(4)作業人員應有充足睡眠，身心保持愉快。 </w:t>
            </w:r>
          </w:p>
          <w:p w:rsidR="00ED33BD" w:rsidRPr="00B75906" w:rsidRDefault="00ED33BD" w:rsidP="00ED33BD">
            <w:pPr>
              <w:spacing w:line="300" w:lineRule="exact"/>
              <w:ind w:leftChars="50" w:left="480" w:hangingChars="150" w:hanging="360"/>
              <w:rPr>
                <w:rFonts w:ascii="標楷體" w:eastAsia="標楷體" w:hAnsi="標楷體" w:cs="??????-WinCharSetFFFF-H"/>
                <w:color w:val="auto"/>
              </w:rPr>
            </w:pPr>
            <w:r w:rsidRPr="00B75906">
              <w:rPr>
                <w:rFonts w:ascii="標楷體" w:eastAsia="標楷體" w:hAnsi="標楷體" w:cs="??????-WinCharSetFFFF-H"/>
                <w:color w:val="auto"/>
              </w:rPr>
              <w:t>(5)</w:t>
            </w:r>
            <w:r w:rsidRPr="00B75906">
              <w:rPr>
                <w:rFonts w:ascii="標楷體" w:eastAsia="標楷體" w:hAnsi="標楷體" w:cs="??????-WinCharSetFFFF-H" w:hint="eastAsia"/>
                <w:color w:val="auto"/>
              </w:rPr>
              <w:t>癲癇、精神或神經系統疾病、高血壓、心血管疾病、貧血、平衡機能失常、呼吸系統疾病、色盲、視力不良、聽力障礙、肢體殘障者不適合從</w:t>
            </w:r>
            <w:r w:rsidRPr="00B75906">
              <w:rPr>
                <w:rFonts w:ascii="標楷體" w:eastAsia="標楷體" w:hAnsi="標楷體" w:cs="??????-WinCharSetFFFF-H"/>
                <w:color w:val="auto"/>
              </w:rPr>
              <w:t xml:space="preserve">事高架作業。 </w:t>
            </w:r>
          </w:p>
          <w:p w:rsidR="00ED33BD" w:rsidRPr="00B75906" w:rsidRDefault="00ED33BD" w:rsidP="00ED33BD">
            <w:pPr>
              <w:spacing w:line="300" w:lineRule="exact"/>
              <w:ind w:leftChars="50" w:left="480" w:hangingChars="150" w:hanging="360"/>
              <w:rPr>
                <w:rFonts w:ascii="標楷體" w:eastAsia="標楷體" w:hAnsi="標楷體" w:cs="??????-WinCharSetFFFF-H"/>
                <w:color w:val="auto"/>
              </w:rPr>
            </w:pPr>
            <w:r w:rsidRPr="00B75906">
              <w:rPr>
                <w:rFonts w:ascii="標楷體" w:eastAsia="標楷體" w:hAnsi="標楷體" w:cs="??????-WinCharSetFFFF-H"/>
                <w:color w:val="auto"/>
              </w:rPr>
              <w:t>(6)</w:t>
            </w:r>
            <w:r w:rsidRPr="00B75906">
              <w:rPr>
                <w:rFonts w:ascii="標楷體" w:eastAsia="標楷體" w:hAnsi="標楷體" w:cs="??????-WinCharSetFFFF-H" w:hint="eastAsia"/>
                <w:color w:val="auto"/>
              </w:rPr>
              <w:t>施工材料應避免放置於施工架或工作台上，如有必要放置時，應儘量</w:t>
            </w:r>
            <w:proofErr w:type="gramStart"/>
            <w:r w:rsidRPr="00B75906">
              <w:rPr>
                <w:rFonts w:ascii="標楷體" w:eastAsia="標楷體" w:hAnsi="標楷體" w:cs="??????-WinCharSetFFFF-H" w:hint="eastAsia"/>
                <w:color w:val="auto"/>
              </w:rPr>
              <w:t>少量妥穩置</w:t>
            </w:r>
            <w:proofErr w:type="gramEnd"/>
            <w:r w:rsidRPr="00B75906">
              <w:rPr>
                <w:rFonts w:ascii="標楷體" w:eastAsia="標楷體" w:hAnsi="標楷體" w:cs="??????-WinCharSetFFFF-H" w:hint="eastAsia"/>
                <w:color w:val="auto"/>
              </w:rPr>
              <w:t>放，如有墜落之虞者必須加以固定。</w:t>
            </w:r>
            <w:r w:rsidRPr="00B75906">
              <w:rPr>
                <w:rFonts w:ascii="標楷體" w:eastAsia="標楷體" w:hAnsi="標楷體" w:cs="??????-WinCharSetFFFF-H"/>
                <w:color w:val="auto"/>
              </w:rPr>
              <w:t xml:space="preserve"> </w:t>
            </w:r>
          </w:p>
          <w:p w:rsidR="00ED33BD" w:rsidRPr="00B75906" w:rsidRDefault="00ED33BD" w:rsidP="00ED33BD">
            <w:pPr>
              <w:spacing w:line="300" w:lineRule="exact"/>
              <w:ind w:leftChars="50" w:left="480" w:hangingChars="150" w:hanging="360"/>
              <w:rPr>
                <w:rFonts w:ascii="標楷體" w:eastAsia="標楷體" w:hAnsi="標楷體" w:cs="??????-WinCharSetFFFF-H"/>
                <w:color w:val="auto"/>
              </w:rPr>
            </w:pPr>
            <w:r w:rsidRPr="00B75906">
              <w:rPr>
                <w:rFonts w:ascii="標楷體" w:eastAsia="標楷體" w:hAnsi="標楷體" w:cs="??????-WinCharSetFFFF-H"/>
                <w:color w:val="auto"/>
              </w:rPr>
              <w:t>(7)</w:t>
            </w:r>
            <w:r w:rsidRPr="00B75906">
              <w:rPr>
                <w:rFonts w:ascii="標楷體" w:eastAsia="標楷體" w:hAnsi="標楷體" w:cs="??????-WinCharSetFFFF-H" w:hint="eastAsia"/>
                <w:color w:val="auto"/>
              </w:rPr>
              <w:t>大風、大雨或地震等惡劣環境時，嚴禁從事高架作業。</w:t>
            </w:r>
          </w:p>
          <w:p w:rsidR="000015D7" w:rsidRPr="00B75906" w:rsidRDefault="009E1A4A"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000015D7" w:rsidRPr="00B75906">
              <w:rPr>
                <w:rFonts w:ascii="標楷體" w:eastAsia="標楷體" w:hAnsi="標楷體" w:cs="??????-WinCharSetFFFF-H" w:hint="eastAsia"/>
                <w:color w:val="auto"/>
              </w:rPr>
              <w:t>.</w:t>
            </w:r>
            <w:r w:rsidR="00ED33BD" w:rsidRPr="00B75906">
              <w:rPr>
                <w:rFonts w:ascii="標楷體" w:eastAsia="標楷體" w:hAnsi="標楷體" w:cs="??????-WinCharSetFFFF-H" w:hint="eastAsia"/>
                <w:color w:val="auto"/>
              </w:rPr>
              <w:t>高度在二公尺以上之作業場所，勞工有墜落之虞者，於無法設置防墜落設備時，應使勞工配戴安全帶、安全帽等防護措施，以確保勞工安全。若施工現場無堅固牢靠之可</w:t>
            </w:r>
            <w:proofErr w:type="gramStart"/>
            <w:r w:rsidR="00ED33BD" w:rsidRPr="00B75906">
              <w:rPr>
                <w:rFonts w:ascii="標楷體" w:eastAsia="標楷體" w:hAnsi="標楷體" w:cs="??????-WinCharSetFFFF-H" w:hint="eastAsia"/>
                <w:color w:val="auto"/>
              </w:rPr>
              <w:t>供勾掛處</w:t>
            </w:r>
            <w:proofErr w:type="gramEnd"/>
            <w:r w:rsidR="00ED33BD" w:rsidRPr="00B75906">
              <w:rPr>
                <w:rFonts w:ascii="標楷體" w:eastAsia="標楷體" w:hAnsi="標楷體" w:cs="??????-WinCharSetFFFF-H" w:hint="eastAsia"/>
                <w:color w:val="auto"/>
              </w:rPr>
              <w:t>，則</w:t>
            </w:r>
            <w:r w:rsidR="00ED33BD" w:rsidRPr="00B75906">
              <w:rPr>
                <w:rFonts w:ascii="標楷體" w:eastAsia="標楷體" w:hAnsi="標楷體" w:cs="??????-WinCharSetFFFF-H" w:hint="eastAsia"/>
                <w:color w:val="auto"/>
              </w:rPr>
              <w:lastRenderedPageBreak/>
              <w:t>搭架</w:t>
            </w:r>
            <w:proofErr w:type="gramStart"/>
            <w:r w:rsidR="00ED33BD" w:rsidRPr="00B75906">
              <w:rPr>
                <w:rFonts w:ascii="標楷體" w:eastAsia="標楷體" w:hAnsi="標楷體" w:cs="??????-WinCharSetFFFF-H" w:hint="eastAsia"/>
                <w:color w:val="auto"/>
              </w:rPr>
              <w:t>安全母</w:t>
            </w:r>
            <w:proofErr w:type="gramEnd"/>
            <w:r w:rsidR="00ED33BD" w:rsidRPr="00B75906">
              <w:rPr>
                <w:rFonts w:ascii="標楷體" w:eastAsia="標楷體" w:hAnsi="標楷體" w:cs="??????-WinCharSetFFFF-H" w:hint="eastAsia"/>
                <w:color w:val="auto"/>
              </w:rPr>
              <w:t>索。</w:t>
            </w:r>
          </w:p>
          <w:p w:rsidR="000015D7" w:rsidRPr="00B75906" w:rsidRDefault="009E1A4A"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w:t>
            </w:r>
            <w:r w:rsidR="000015D7" w:rsidRPr="00B75906">
              <w:rPr>
                <w:rFonts w:ascii="標楷體" w:eastAsia="標楷體" w:hAnsi="標楷體" w:cs="??????-WinCharSetFFFF-H" w:hint="eastAsia"/>
                <w:color w:val="auto"/>
              </w:rPr>
              <w:t>.大樓外牆清洗</w:t>
            </w:r>
            <w:proofErr w:type="gramStart"/>
            <w:r w:rsidR="000015D7" w:rsidRPr="00B75906">
              <w:rPr>
                <w:rFonts w:ascii="標楷體" w:eastAsia="標楷體" w:hAnsi="標楷體" w:cs="??????-WinCharSetFFFF-H" w:hint="eastAsia"/>
                <w:color w:val="auto"/>
              </w:rPr>
              <w:t>作業吊籠之</w:t>
            </w:r>
            <w:proofErr w:type="gramEnd"/>
            <w:r w:rsidR="000015D7" w:rsidRPr="00B75906">
              <w:rPr>
                <w:rFonts w:ascii="標楷體" w:eastAsia="標楷體" w:hAnsi="標楷體" w:cs="??????-WinCharSetFFFF-H" w:hint="eastAsia"/>
                <w:color w:val="auto"/>
              </w:rPr>
              <w:t>構造，應符合</w:t>
            </w:r>
            <w:proofErr w:type="gramStart"/>
            <w:r w:rsidR="000015D7" w:rsidRPr="00B75906">
              <w:rPr>
                <w:rFonts w:ascii="標楷體" w:eastAsia="標楷體" w:hAnsi="標楷體" w:cs="??????-WinCharSetFFFF-H" w:hint="eastAsia"/>
                <w:color w:val="auto"/>
              </w:rPr>
              <w:t>吊籠安全</w:t>
            </w:r>
            <w:proofErr w:type="gramEnd"/>
            <w:r w:rsidR="000015D7" w:rsidRPr="00B75906">
              <w:rPr>
                <w:rFonts w:ascii="標楷體" w:eastAsia="標楷體" w:hAnsi="標楷體" w:cs="??????-WinCharSetFFFF-H" w:hint="eastAsia"/>
                <w:color w:val="auto"/>
              </w:rPr>
              <w:t>檢查構造標準，使用足夠長度之</w:t>
            </w:r>
            <w:proofErr w:type="gramStart"/>
            <w:r w:rsidR="000015D7" w:rsidRPr="00B75906">
              <w:rPr>
                <w:rFonts w:ascii="標楷體" w:eastAsia="標楷體" w:hAnsi="標楷體" w:cs="??????-WinCharSetFFFF-H" w:hint="eastAsia"/>
                <w:color w:val="auto"/>
              </w:rPr>
              <w:t>捲揚用</w:t>
            </w:r>
            <w:proofErr w:type="gramEnd"/>
            <w:r w:rsidR="000015D7" w:rsidRPr="00B75906">
              <w:rPr>
                <w:rFonts w:ascii="標楷體" w:eastAsia="標楷體" w:hAnsi="標楷體" w:cs="??????-WinCharSetFFFF-H" w:hint="eastAsia"/>
                <w:color w:val="auto"/>
              </w:rPr>
              <w:t>之鋼索。</w:t>
            </w:r>
          </w:p>
          <w:p w:rsidR="000015D7" w:rsidRPr="00B75906" w:rsidRDefault="009E1A4A"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w:t>
            </w:r>
            <w:r w:rsidR="000015D7" w:rsidRPr="00B75906">
              <w:rPr>
                <w:rFonts w:ascii="標楷體" w:eastAsia="標楷體" w:hAnsi="標楷體" w:cs="??????-WinCharSetFFFF-H" w:hint="eastAsia"/>
                <w:color w:val="auto"/>
              </w:rPr>
              <w:t>.高度超過</w:t>
            </w:r>
            <w:r w:rsidR="000015D7" w:rsidRPr="00B75906">
              <w:rPr>
                <w:rFonts w:ascii="標楷體" w:eastAsia="標楷體" w:hAnsi="標楷體" w:cs="??????-WinCharSetFFFF-H"/>
                <w:color w:val="auto"/>
              </w:rPr>
              <w:t>1.5</w:t>
            </w:r>
            <w:r w:rsidR="000015D7" w:rsidRPr="00B75906">
              <w:rPr>
                <w:rFonts w:ascii="標楷體" w:eastAsia="標楷體" w:hAnsi="標楷體" w:cs="??????-WinCharSetFFFF-H" w:hint="eastAsia"/>
                <w:color w:val="auto"/>
              </w:rPr>
              <w:t>公尺以上之場所作業時，應設置能使勞工安全上下之設備。</w:t>
            </w:r>
          </w:p>
          <w:p w:rsidR="000015D7" w:rsidRPr="00B75906" w:rsidRDefault="009E1A4A"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000015D7" w:rsidRPr="00B75906">
              <w:rPr>
                <w:rFonts w:ascii="標楷體" w:eastAsia="標楷體" w:hAnsi="標楷體" w:cs="??????-WinCharSetFFFF-H" w:hint="eastAsia"/>
                <w:color w:val="auto"/>
              </w:rPr>
              <w:t>.</w:t>
            </w:r>
            <w:r w:rsidR="00ED33BD" w:rsidRPr="00B75906">
              <w:rPr>
                <w:rFonts w:ascii="標楷體" w:eastAsia="標楷體" w:hAnsi="標楷體" w:cs="??????-WinCharSetFFFF-H" w:hint="eastAsia"/>
                <w:color w:val="auto"/>
              </w:rPr>
              <w:t>站立點超過二公尺作業，使用</w:t>
            </w:r>
            <w:proofErr w:type="gramStart"/>
            <w:r w:rsidR="00ED33BD" w:rsidRPr="00B75906">
              <w:rPr>
                <w:rFonts w:ascii="標楷體" w:eastAsia="標楷體" w:hAnsi="標楷體" w:cs="??????-WinCharSetFFFF-H" w:hint="eastAsia"/>
                <w:color w:val="auto"/>
              </w:rPr>
              <w:t>Ａ字梯</w:t>
            </w:r>
            <w:proofErr w:type="gramEnd"/>
            <w:r w:rsidR="00ED33BD" w:rsidRPr="00B75906">
              <w:rPr>
                <w:rFonts w:ascii="標楷體" w:eastAsia="標楷體" w:hAnsi="標楷體" w:cs="??????-WinCharSetFFFF-H" w:hint="eastAsia"/>
                <w:color w:val="auto"/>
              </w:rPr>
              <w:t>時，需夥同作業。</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□4.吊裝作業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翻倒</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吊</w:t>
            </w:r>
            <w:proofErr w:type="gramStart"/>
            <w:r w:rsidRPr="00B75906">
              <w:rPr>
                <w:rFonts w:ascii="標楷體" w:eastAsia="標楷體" w:hAnsi="標楷體" w:hint="eastAsia"/>
                <w:color w:val="auto"/>
              </w:rPr>
              <w:t>桿</w:t>
            </w:r>
            <w:proofErr w:type="gramEnd"/>
            <w:r w:rsidRPr="00B75906">
              <w:rPr>
                <w:rFonts w:ascii="標楷體" w:eastAsia="標楷體" w:hAnsi="標楷體" w:hint="eastAsia"/>
                <w:color w:val="auto"/>
              </w:rPr>
              <w:t>彎曲</w:t>
            </w:r>
          </w:p>
          <w:p w:rsidR="000015D7" w:rsidRPr="00B75906" w:rsidRDefault="000015D7" w:rsidP="00D74E10">
            <w:pPr>
              <w:jc w:val="both"/>
              <w:rPr>
                <w:rFonts w:ascii="標楷體" w:eastAsia="標楷體" w:hAnsi="標楷體"/>
                <w:color w:val="auto"/>
              </w:rPr>
            </w:pPr>
            <w:proofErr w:type="gramStart"/>
            <w:r w:rsidRPr="00B75906">
              <w:rPr>
                <w:rFonts w:ascii="標楷體" w:eastAsia="標楷體" w:hAnsi="標楷體" w:hint="eastAsia"/>
                <w:color w:val="auto"/>
              </w:rPr>
              <w:t>荷件掉落</w:t>
            </w:r>
            <w:proofErr w:type="gramEnd"/>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觸電</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8E4A69" w:rsidRPr="00B75906">
              <w:rPr>
                <w:rFonts w:ascii="標楷體" w:eastAsia="標楷體" w:hAnsi="標楷體" w:cs="??????-WinCharSetFFFF-H" w:hint="eastAsia"/>
                <w:color w:val="auto"/>
              </w:rPr>
              <w:t>移動式起重機</w:t>
            </w:r>
            <w:r w:rsidR="008E4A69" w:rsidRPr="00B75906">
              <w:rPr>
                <w:rFonts w:ascii="標楷體" w:eastAsia="標楷體" w:hAnsi="標楷體" w:cs="??????-WinCharSetFFFF-H"/>
                <w:color w:val="auto"/>
              </w:rPr>
              <w:t>(</w:t>
            </w:r>
            <w:r w:rsidR="008E4A69" w:rsidRPr="00B75906">
              <w:rPr>
                <w:rFonts w:ascii="標楷體" w:eastAsia="標楷體" w:hAnsi="標楷體" w:cs="??????-WinCharSetFFFF-H" w:hint="eastAsia"/>
                <w:color w:val="auto"/>
              </w:rPr>
              <w:t>吊車</w:t>
            </w:r>
            <w:r w:rsidR="008E4A69" w:rsidRPr="00B75906">
              <w:rPr>
                <w:rFonts w:ascii="標楷體" w:eastAsia="標楷體" w:hAnsi="標楷體" w:cs="??????-WinCharSetFFFF-H"/>
                <w:color w:val="auto"/>
              </w:rPr>
              <w:t>)</w:t>
            </w:r>
            <w:r w:rsidR="008E4A69" w:rsidRPr="00B75906">
              <w:rPr>
                <w:rFonts w:ascii="標楷體" w:eastAsia="標楷體" w:hAnsi="標楷體" w:cs="??????-WinCharSetFFFF-H" w:hint="eastAsia"/>
                <w:color w:val="auto"/>
              </w:rPr>
              <w:t>進場須</w:t>
            </w:r>
            <w:proofErr w:type="gramStart"/>
            <w:r w:rsidR="008E4A69" w:rsidRPr="00B75906">
              <w:rPr>
                <w:rFonts w:ascii="標楷體" w:eastAsia="標楷體" w:hAnsi="標楷體" w:cs="??????-WinCharSetFFFF-H" w:hint="eastAsia"/>
                <w:color w:val="auto"/>
              </w:rPr>
              <w:t>一</w:t>
            </w:r>
            <w:proofErr w:type="gramEnd"/>
            <w:r w:rsidR="008E4A69" w:rsidRPr="00B75906">
              <w:rPr>
                <w:rFonts w:ascii="標楷體" w:eastAsia="標楷體" w:hAnsi="標楷體" w:cs="??????-WinCharSetFFFF-H" w:hint="eastAsia"/>
                <w:color w:val="auto"/>
              </w:rPr>
              <w:t>機三證</w:t>
            </w:r>
            <w:r w:rsidRPr="00B75906">
              <w:rPr>
                <w:rFonts w:ascii="標楷體" w:eastAsia="標楷體" w:hAnsi="標楷體" w:cs="??????-WinCharSetFFFF-H" w:hint="eastAsia"/>
                <w:color w:val="auto"/>
              </w:rPr>
              <w:t>。</w:t>
            </w:r>
          </w:p>
          <w:p w:rsidR="000015D7" w:rsidRPr="00B75906" w:rsidRDefault="000015D7" w:rsidP="008E4A69">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008E4A69" w:rsidRPr="00B75906">
              <w:rPr>
                <w:rFonts w:ascii="標楷體" w:eastAsia="標楷體" w:hAnsi="標楷體" w:cs="??????-WinCharSetFFFF-H" w:hint="eastAsia"/>
                <w:color w:val="auto"/>
              </w:rPr>
              <w:t>工作場所之周圍應設置適當明顯位置裝設警告標示</w:t>
            </w:r>
            <w:r w:rsidR="008E4A69" w:rsidRPr="00B75906">
              <w:rPr>
                <w:rFonts w:ascii="標楷體" w:eastAsia="標楷體" w:hAnsi="標楷體" w:cs="??????-WinCharSetFFFF-H" w:hint="eastAsia"/>
                <w:color w:val="auto"/>
                <w:lang w:eastAsia="zh-HK"/>
              </w:rPr>
              <w:t>及</w:t>
            </w:r>
            <w:r w:rsidR="008E4A69" w:rsidRPr="00B75906">
              <w:rPr>
                <w:rFonts w:ascii="標楷體" w:eastAsia="標楷體" w:hAnsi="標楷體" w:cs="??????-WinCharSetFFFF-H" w:hint="eastAsia"/>
                <w:color w:val="auto"/>
              </w:rPr>
              <w:t>移動式</w:t>
            </w:r>
            <w:r w:rsidR="008E4A69" w:rsidRPr="00B75906">
              <w:rPr>
                <w:rFonts w:ascii="標楷體" w:eastAsia="標楷體" w:hAnsi="標楷體" w:cs="??????-WinCharSetFFFF-H" w:hint="eastAsia"/>
                <w:color w:val="auto"/>
                <w:lang w:eastAsia="zh-HK"/>
              </w:rPr>
              <w:t>交通錐</w:t>
            </w:r>
            <w:r w:rsidR="008E4A69" w:rsidRPr="00B75906">
              <w:rPr>
                <w:rFonts w:ascii="標楷體" w:eastAsia="標楷體" w:hAnsi="標楷體" w:cs="??????-WinCharSetFFFF-H" w:hint="eastAsia"/>
                <w:color w:val="auto"/>
              </w:rPr>
              <w:t>，圍成之警示區，並置交通引導人員。</w:t>
            </w:r>
          </w:p>
          <w:p w:rsidR="000015D7" w:rsidRPr="00B75906" w:rsidRDefault="000015D7"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00083A68" w:rsidRPr="00B75906">
              <w:rPr>
                <w:rFonts w:ascii="標楷體" w:eastAsia="標楷體" w:hAnsi="標楷體" w:cs="??????-WinCharSetFFFF-H" w:hint="eastAsia"/>
                <w:color w:val="auto"/>
              </w:rPr>
              <w:t>作業時，應設置信號指揮聯絡人員，並規定統一之指揮信號。</w:t>
            </w:r>
          </w:p>
          <w:p w:rsidR="00083A68" w:rsidRPr="00B75906" w:rsidRDefault="000015D7"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00083A68" w:rsidRPr="00B75906">
              <w:rPr>
                <w:rFonts w:ascii="標楷體" w:eastAsia="標楷體" w:hAnsi="標楷體" w:cs="??????-WinCharSetFFFF-H" w:hint="eastAsia"/>
                <w:color w:val="auto"/>
                <w:lang w:eastAsia="zh-HK"/>
              </w:rPr>
              <w:t>作業前</w:t>
            </w:r>
            <w:r w:rsidR="00083A68" w:rsidRPr="00B75906">
              <w:rPr>
                <w:rFonts w:ascii="標楷體" w:eastAsia="標楷體" w:hAnsi="標楷體" w:cs="??????-WinCharSetFFFF-H" w:hint="eastAsia"/>
                <w:color w:val="auto"/>
              </w:rPr>
              <w:t>勘查起重機具擺放位置及進出路線或附近是否有高壓電線等。</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5.操作半徑內設置警戒標誌</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rPr>
              <w:t>吊車</w:t>
            </w:r>
            <w:proofErr w:type="gramStart"/>
            <w:r w:rsidRPr="00B75906">
              <w:rPr>
                <w:rFonts w:ascii="標楷體" w:eastAsia="標楷體" w:hAnsi="標楷體" w:cs="??????-WinCharSetFFFF-H" w:hint="eastAsia"/>
                <w:color w:val="auto"/>
              </w:rPr>
              <w:t>的外伸支撐</w:t>
            </w:r>
            <w:proofErr w:type="gramEnd"/>
            <w:r w:rsidRPr="00B75906">
              <w:rPr>
                <w:rFonts w:ascii="標楷體" w:eastAsia="標楷體" w:hAnsi="標楷體" w:cs="??????-WinCharSetFFFF-H" w:hint="eastAsia"/>
                <w:color w:val="auto"/>
              </w:rPr>
              <w:t>腳座完全伸開。</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6.檢查輔助設施，如吊索、支撐</w:t>
            </w:r>
            <w:proofErr w:type="gramStart"/>
            <w:r w:rsidRPr="00B75906">
              <w:rPr>
                <w:rFonts w:ascii="標楷體" w:eastAsia="標楷體" w:hAnsi="標楷體" w:cs="??????-WinCharSetFFFF-H" w:hint="eastAsia"/>
                <w:color w:val="auto"/>
              </w:rPr>
              <w:t>稈</w:t>
            </w:r>
            <w:proofErr w:type="gramEnd"/>
            <w:r w:rsidRPr="00B75906">
              <w:rPr>
                <w:rFonts w:ascii="標楷體" w:eastAsia="標楷體" w:hAnsi="標楷體" w:cs="??????-WinCharSetFFFF-H" w:hint="eastAsia"/>
                <w:color w:val="auto"/>
              </w:rPr>
              <w:t>、</w:t>
            </w:r>
            <w:proofErr w:type="gramStart"/>
            <w:r w:rsidRPr="00B75906">
              <w:rPr>
                <w:rFonts w:ascii="標楷體" w:eastAsia="標楷體" w:hAnsi="標楷體" w:cs="??????-WinCharSetFFFF-H" w:hint="eastAsia"/>
                <w:color w:val="auto"/>
              </w:rPr>
              <w:t>吊耳、吊鏈無</w:t>
            </w:r>
            <w:proofErr w:type="gramEnd"/>
            <w:r w:rsidRPr="00B75906">
              <w:rPr>
                <w:rFonts w:ascii="標楷體" w:eastAsia="標楷體" w:hAnsi="標楷體" w:cs="??????-WinCharSetFFFF-H" w:hint="eastAsia"/>
                <w:color w:val="auto"/>
              </w:rPr>
              <w:t>扭曲、變形、鬆散者；鋼索無顯著變形</w:t>
            </w:r>
            <w:proofErr w:type="gramStart"/>
            <w:r w:rsidRPr="00B75906">
              <w:rPr>
                <w:rFonts w:ascii="標楷體" w:eastAsia="標楷體" w:hAnsi="標楷體" w:cs="??????-WinCharSetFFFF-H" w:hint="eastAsia"/>
                <w:color w:val="auto"/>
              </w:rPr>
              <w:t>或蝕、</w:t>
            </w:r>
            <w:proofErr w:type="gramEnd"/>
            <w:r w:rsidRPr="00B75906">
              <w:rPr>
                <w:rFonts w:ascii="標楷體" w:eastAsia="標楷體" w:hAnsi="標楷體" w:cs="??????-WinCharSetFFFF-H" w:hint="eastAsia"/>
                <w:color w:val="auto"/>
              </w:rPr>
              <w:t>扭結或鬆散者。</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5</w:t>
            </w:r>
            <w:r w:rsidRPr="00B75906">
              <w:rPr>
                <w:rFonts w:ascii="標楷體" w:eastAsia="標楷體" w:hAnsi="標楷體" w:cs="??????-WinCharSetFFFF-H" w:hint="eastAsia"/>
                <w:color w:val="auto"/>
              </w:rPr>
              <w:t>.在高度二公尺以上之高處作業，應使勞工使用</w:t>
            </w:r>
            <w:proofErr w:type="gramStart"/>
            <w:r w:rsidRPr="00B75906">
              <w:rPr>
                <w:rFonts w:ascii="標楷體" w:eastAsia="標楷體" w:hAnsi="標楷體" w:cs="??????-WinCharSetFFFF-H" w:hint="eastAsia"/>
                <w:color w:val="auto"/>
              </w:rPr>
              <w:t>安全母</w:t>
            </w:r>
            <w:proofErr w:type="gramEnd"/>
            <w:r w:rsidRPr="00B75906">
              <w:rPr>
                <w:rFonts w:ascii="標楷體" w:eastAsia="標楷體" w:hAnsi="標楷體" w:cs="??????-WinCharSetFFFF-H" w:hint="eastAsia"/>
                <w:color w:val="auto"/>
              </w:rPr>
              <w:t>索、安全帶等防止墜落設施。</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w:t>
            </w:r>
            <w:proofErr w:type="gramStart"/>
            <w:r w:rsidRPr="00B75906">
              <w:rPr>
                <w:rFonts w:ascii="標楷體" w:eastAsia="標楷體" w:hAnsi="標楷體" w:cs="??????-WinCharSetFFFF-H" w:hint="eastAsia"/>
                <w:color w:val="auto"/>
              </w:rPr>
              <w:t>吊裝物下方</w:t>
            </w:r>
            <w:proofErr w:type="gramEnd"/>
            <w:r w:rsidRPr="00B75906">
              <w:rPr>
                <w:rFonts w:ascii="標楷體" w:eastAsia="標楷體" w:hAnsi="標楷體" w:cs="??????-WinCharSetFFFF-H" w:hint="eastAsia"/>
                <w:color w:val="auto"/>
              </w:rPr>
              <w:t>禁止任何人員停留；在執行吊掛過程中，操作人員嚴禁離開操作台。</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w:t>
            </w:r>
            <w:proofErr w:type="gramStart"/>
            <w:r w:rsidRPr="00B75906">
              <w:rPr>
                <w:rFonts w:ascii="標楷體" w:eastAsia="標楷體" w:hAnsi="標楷體" w:cs="??????-WinCharSetFFFF-H" w:hint="eastAsia"/>
                <w:color w:val="auto"/>
              </w:rPr>
              <w:t>吊升與</w:t>
            </w:r>
            <w:proofErr w:type="gramEnd"/>
            <w:r w:rsidRPr="00B75906">
              <w:rPr>
                <w:rFonts w:ascii="標楷體" w:eastAsia="標楷體" w:hAnsi="標楷體" w:cs="??????-WinCharSetFFFF-H" w:hint="eastAsia"/>
                <w:color w:val="auto"/>
              </w:rPr>
              <w:t>旋轉作狀況應保持緩慢平順；吊車</w:t>
            </w:r>
            <w:proofErr w:type="gramStart"/>
            <w:r w:rsidRPr="00B75906">
              <w:rPr>
                <w:rFonts w:ascii="標楷體" w:eastAsia="標楷體" w:hAnsi="標楷體" w:cs="??????-WinCharSetFFFF-H" w:hint="eastAsia"/>
                <w:color w:val="auto"/>
              </w:rPr>
              <w:t>之外伸</w:t>
            </w:r>
            <w:proofErr w:type="gramEnd"/>
            <w:r w:rsidRPr="00B75906">
              <w:rPr>
                <w:rFonts w:ascii="標楷體" w:eastAsia="標楷體" w:hAnsi="標楷體" w:cs="??????-WinCharSetFFFF-H" w:hint="eastAsia"/>
                <w:color w:val="auto"/>
              </w:rPr>
              <w:t>支撐腳座下的地質狀況，應</w:t>
            </w:r>
            <w:proofErr w:type="gramStart"/>
            <w:r w:rsidRPr="00B75906">
              <w:rPr>
                <w:rFonts w:ascii="標楷體" w:eastAsia="標楷體" w:hAnsi="標楷體" w:cs="??????-WinCharSetFFFF-H" w:hint="eastAsia"/>
                <w:color w:val="auto"/>
              </w:rPr>
              <w:t>無上浮或</w:t>
            </w:r>
            <w:proofErr w:type="gramEnd"/>
            <w:r w:rsidRPr="00B75906">
              <w:rPr>
                <w:rFonts w:ascii="標楷體" w:eastAsia="標楷體" w:hAnsi="標楷體" w:cs="??????-WinCharSetFFFF-H" w:hint="eastAsia"/>
                <w:color w:val="auto"/>
              </w:rPr>
              <w:t>下陷，或任何可能會造成吊車本體水平失衡的狀況。</w:t>
            </w:r>
          </w:p>
          <w:p w:rsidR="000015D7"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8.吊索綑綁的</w:t>
            </w:r>
            <w:proofErr w:type="gramStart"/>
            <w:r w:rsidRPr="00B75906">
              <w:rPr>
                <w:rFonts w:ascii="標楷體" w:eastAsia="標楷體" w:hAnsi="標楷體" w:cs="??????-WinCharSetFFFF-H" w:hint="eastAsia"/>
                <w:color w:val="auto"/>
              </w:rPr>
              <w:t>吊裝物應</w:t>
            </w:r>
            <w:proofErr w:type="gramEnd"/>
            <w:r w:rsidRPr="00B75906">
              <w:rPr>
                <w:rFonts w:ascii="標楷體" w:eastAsia="標楷體" w:hAnsi="標楷體" w:cs="??????-WinCharSetFFFF-H" w:hint="eastAsia"/>
                <w:color w:val="auto"/>
              </w:rPr>
              <w:t>固定且無打滑現象；吊索</w:t>
            </w:r>
            <w:proofErr w:type="gramStart"/>
            <w:r w:rsidRPr="00B75906">
              <w:rPr>
                <w:rFonts w:ascii="標楷體" w:eastAsia="標楷體" w:hAnsi="標楷體" w:cs="??????-WinCharSetFFFF-H" w:hint="eastAsia"/>
                <w:color w:val="auto"/>
              </w:rPr>
              <w:t>與吊裝物</w:t>
            </w:r>
            <w:proofErr w:type="gramEnd"/>
            <w:r w:rsidRPr="00B75906">
              <w:rPr>
                <w:rFonts w:ascii="標楷體" w:eastAsia="標楷體" w:hAnsi="標楷體" w:cs="??????-WinCharSetFFFF-H" w:hint="eastAsia"/>
                <w:color w:val="auto"/>
              </w:rPr>
              <w:t>接觸的銳角部份，應加以保護，</w:t>
            </w:r>
            <w:proofErr w:type="gramStart"/>
            <w:r w:rsidRPr="00B75906">
              <w:rPr>
                <w:rFonts w:ascii="標楷體" w:eastAsia="標楷體" w:hAnsi="標楷體" w:cs="??????-WinCharSetFFFF-H" w:hint="eastAsia"/>
                <w:color w:val="auto"/>
              </w:rPr>
              <w:t>務需</w:t>
            </w:r>
            <w:proofErr w:type="gramEnd"/>
            <w:r w:rsidRPr="00B75906">
              <w:rPr>
                <w:rFonts w:ascii="標楷體" w:eastAsia="標楷體" w:hAnsi="標楷體" w:cs="??????-WinCharSetFFFF-H" w:hint="eastAsia"/>
                <w:color w:val="auto"/>
              </w:rPr>
              <w:t>妥為固定、防止脫落。</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□5.電氣作業</w:t>
            </w:r>
          </w:p>
        </w:tc>
        <w:tc>
          <w:tcPr>
            <w:tcW w:w="1980" w:type="dxa"/>
            <w:shd w:val="clear" w:color="auto" w:fill="auto"/>
            <w:vAlign w:val="center"/>
          </w:tcPr>
          <w:p w:rsidR="00083A68" w:rsidRPr="00B75906" w:rsidRDefault="000015D7" w:rsidP="00D74E10">
            <w:pPr>
              <w:jc w:val="both"/>
              <w:rPr>
                <w:rFonts w:ascii="標楷體" w:eastAsia="標楷體" w:hAnsi="標楷體"/>
                <w:color w:val="auto"/>
              </w:rPr>
            </w:pPr>
            <w:proofErr w:type="gramStart"/>
            <w:r w:rsidRPr="00B75906">
              <w:rPr>
                <w:rFonts w:ascii="標楷體" w:eastAsia="標楷體" w:hAnsi="標楷體" w:hint="eastAsia"/>
                <w:color w:val="auto"/>
              </w:rPr>
              <w:t>感</w:t>
            </w:r>
            <w:proofErr w:type="gramEnd"/>
            <w:r w:rsidRPr="00B75906">
              <w:rPr>
                <w:rFonts w:ascii="標楷體" w:eastAsia="標楷體" w:hAnsi="標楷體" w:hint="eastAsia"/>
                <w:color w:val="auto"/>
              </w:rPr>
              <w:t>電</w:t>
            </w:r>
          </w:p>
        </w:tc>
        <w:tc>
          <w:tcPr>
            <w:tcW w:w="5219" w:type="dxa"/>
            <w:shd w:val="clear" w:color="auto" w:fill="auto"/>
          </w:tcPr>
          <w:p w:rsidR="00AE227E" w:rsidRPr="00B75906" w:rsidRDefault="000015D7"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AE227E" w:rsidRPr="00B75906">
              <w:rPr>
                <w:rFonts w:ascii="標楷體" w:eastAsia="標楷體" w:hAnsi="標楷體" w:cs="??????-WinCharSetFFFF-H"/>
                <w:color w:val="auto"/>
              </w:rPr>
              <w:t>線路拆除及新配線作業應為停電作業，作業前請協調由本校電氣設備維護單位人員至配電盤處將電源關閉，並由承攬商在電源總關開或與配電盤連結處應 加掛「停電中，非操作人員</w:t>
            </w:r>
            <w:proofErr w:type="gramStart"/>
            <w:r w:rsidR="00AE227E" w:rsidRPr="00B75906">
              <w:rPr>
                <w:rFonts w:ascii="標楷體" w:eastAsia="標楷體" w:hAnsi="標楷體" w:cs="??????-WinCharSetFFFF-H"/>
                <w:color w:val="auto"/>
              </w:rPr>
              <w:t>禁止啟閉</w:t>
            </w:r>
            <w:proofErr w:type="gramEnd"/>
            <w:r w:rsidR="00AE227E" w:rsidRPr="00B75906">
              <w:rPr>
                <w:rFonts w:ascii="標楷體" w:eastAsia="標楷體" w:hAnsi="標楷體" w:cs="??????-WinCharSetFFFF-H"/>
                <w:color w:val="auto"/>
              </w:rPr>
              <w:t>」等掛</w:t>
            </w:r>
            <w:proofErr w:type="gramStart"/>
            <w:r w:rsidR="00AE227E" w:rsidRPr="00B75906">
              <w:rPr>
                <w:rFonts w:ascii="標楷體" w:eastAsia="標楷體" w:hAnsi="標楷體" w:cs="??????-WinCharSetFFFF-H"/>
                <w:color w:val="auto"/>
              </w:rPr>
              <w:t>籤</w:t>
            </w:r>
            <w:proofErr w:type="gramEnd"/>
            <w:r w:rsidR="00AE227E" w:rsidRPr="00B75906">
              <w:rPr>
                <w:rFonts w:ascii="標楷體" w:eastAsia="標楷體" w:hAnsi="標楷體" w:cs="??????-WinCharSetFFFF-H"/>
                <w:color w:val="auto"/>
              </w:rPr>
              <w:t>、標示或加鎖，以防止電源關開 被其他非相關人員誤開、關。</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2.</w:t>
            </w:r>
            <w:r w:rsidRPr="00B75906">
              <w:rPr>
                <w:rFonts w:ascii="標楷體" w:eastAsia="標楷體" w:hAnsi="標楷體" w:cs="??????-WinCharSetFFFF-H" w:hint="eastAsia"/>
                <w:color w:val="auto"/>
              </w:rPr>
              <w:t>配線應依電工法規規定確實執行。</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3.</w:t>
            </w:r>
            <w:r w:rsidRPr="00B75906">
              <w:rPr>
                <w:rFonts w:ascii="標楷體" w:eastAsia="標楷體" w:hAnsi="標楷體" w:cs="??????-WinCharSetFFFF-H" w:hint="eastAsia"/>
                <w:color w:val="auto"/>
              </w:rPr>
              <w:t>結線接續處應確實以</w:t>
            </w:r>
            <w:proofErr w:type="gramStart"/>
            <w:r w:rsidRPr="00B75906">
              <w:rPr>
                <w:rFonts w:ascii="標楷體" w:eastAsia="標楷體" w:hAnsi="標楷體" w:cs="??????-WinCharSetFFFF-H" w:hint="eastAsia"/>
                <w:color w:val="auto"/>
              </w:rPr>
              <w:t>絕緣覆被</w:t>
            </w:r>
            <w:proofErr w:type="gramEnd"/>
            <w:r w:rsidRPr="00B75906">
              <w:rPr>
                <w:rFonts w:ascii="標楷體" w:eastAsia="標楷體" w:hAnsi="標楷體" w:cs="??????-WinCharSetFFFF-H" w:hint="eastAsia"/>
                <w:color w:val="auto"/>
              </w:rPr>
              <w:t>，以防止漏電。</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4.</w:t>
            </w:r>
            <w:r w:rsidRPr="00B75906">
              <w:rPr>
                <w:rFonts w:ascii="標楷體" w:eastAsia="標楷體" w:hAnsi="標楷體" w:cs="??????-WinCharSetFFFF-H" w:hint="eastAsia"/>
                <w:color w:val="auto"/>
              </w:rPr>
              <w:t>使用對地電壓在一百五十伏特以上移動式或攜帶式電動機具，應於各機具之連</w:t>
            </w:r>
            <w:r w:rsidRPr="00B75906">
              <w:rPr>
                <w:rFonts w:ascii="標楷體" w:eastAsia="標楷體" w:hAnsi="標楷體" w:cs="??????-WinCharSetFFFF-H"/>
                <w:color w:val="auto"/>
              </w:rPr>
              <w:t xml:space="preserve"> </w:t>
            </w:r>
            <w:r w:rsidRPr="00B75906">
              <w:rPr>
                <w:rFonts w:ascii="標楷體" w:eastAsia="標楷體" w:hAnsi="標楷體" w:cs="??????-WinCharSetFFFF-H" w:hint="eastAsia"/>
                <w:color w:val="auto"/>
              </w:rPr>
              <w:t>接電路上設置適合其規格，設置高敏感度、高速型，能確實動作之</w:t>
            </w:r>
            <w:proofErr w:type="gramStart"/>
            <w:r w:rsidRPr="00B75906">
              <w:rPr>
                <w:rFonts w:ascii="標楷體" w:eastAsia="標楷體" w:hAnsi="標楷體" w:cs="??????-WinCharSetFFFF-H" w:hint="eastAsia"/>
                <w:color w:val="auto"/>
              </w:rPr>
              <w:t>防止感電用</w:t>
            </w:r>
            <w:proofErr w:type="gramEnd"/>
            <w:r w:rsidRPr="00B75906">
              <w:rPr>
                <w:rFonts w:ascii="標楷體" w:eastAsia="標楷體" w:hAnsi="標楷體" w:cs="??????-WinCharSetFFFF-H" w:hint="eastAsia"/>
                <w:color w:val="auto"/>
              </w:rPr>
              <w:t>漏電斷路器。</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5.</w:t>
            </w:r>
            <w:r w:rsidRPr="00B75906">
              <w:rPr>
                <w:rFonts w:ascii="標楷體" w:eastAsia="標楷體" w:hAnsi="標楷體" w:cs="??????-WinCharSetFFFF-H" w:hint="eastAsia"/>
                <w:color w:val="auto"/>
              </w:rPr>
              <w:t>電動機具金屬製外殼非帶電部分，應予以接地。</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6.</w:t>
            </w:r>
            <w:r w:rsidRPr="00B75906">
              <w:rPr>
                <w:rFonts w:ascii="標楷體" w:eastAsia="標楷體" w:hAnsi="標楷體" w:cs="??????-WinCharSetFFFF-H" w:hint="eastAsia"/>
                <w:color w:val="auto"/>
              </w:rPr>
              <w:t>臨時配線或移動電線應予固定並加以保護。</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7.</w:t>
            </w:r>
            <w:r w:rsidRPr="00B75906">
              <w:rPr>
                <w:rFonts w:ascii="標楷體" w:eastAsia="標楷體" w:hAnsi="標楷體" w:cs="??????-WinCharSetFFFF-H" w:hint="eastAsia"/>
                <w:color w:val="auto"/>
              </w:rPr>
              <w:t>環境或工作人員手部潮濕時不得從事作業，</w:t>
            </w:r>
            <w:proofErr w:type="gramStart"/>
            <w:r w:rsidRPr="00B75906">
              <w:rPr>
                <w:rFonts w:ascii="標楷體" w:eastAsia="標楷體" w:hAnsi="標楷體" w:cs="??????-WinCharSetFFFF-H" w:hint="eastAsia"/>
                <w:color w:val="auto"/>
              </w:rPr>
              <w:t>以免感電</w:t>
            </w:r>
            <w:proofErr w:type="gramEnd"/>
            <w:r w:rsidRPr="00B75906">
              <w:rPr>
                <w:rFonts w:ascii="標楷體" w:eastAsia="標楷體" w:hAnsi="標楷體" w:cs="??????-WinCharSetFFFF-H" w:hint="eastAsia"/>
                <w:color w:val="auto"/>
              </w:rPr>
              <w:t>。</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lastRenderedPageBreak/>
              <w:t>8.</w:t>
            </w:r>
            <w:r w:rsidRPr="00B75906">
              <w:rPr>
                <w:rFonts w:ascii="標楷體" w:eastAsia="標楷體" w:hAnsi="標楷體" w:cs="??????-WinCharSetFFFF-H" w:hint="eastAsia"/>
                <w:color w:val="auto"/>
              </w:rPr>
              <w:t>承攬商嚴禁私自裝配臨時配電盤、配接電源。</w:t>
            </w:r>
          </w:p>
          <w:p w:rsidR="000015D7"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9.</w:t>
            </w:r>
            <w:r w:rsidRPr="00B75906">
              <w:rPr>
                <w:rFonts w:ascii="標楷體" w:eastAsia="標楷體" w:hAnsi="標楷體" w:cs="??????-WinCharSetFFFF-H" w:hint="eastAsia"/>
                <w:color w:val="auto"/>
              </w:rPr>
              <w:t>如對電氣設備有疑問，請洽業務承辦單位轉請本校電氣設備維護單位配合辦理。</w:t>
            </w:r>
          </w:p>
          <w:p w:rsidR="000015D7"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10</w:t>
            </w:r>
            <w:r w:rsidR="000015D7" w:rsidRPr="00B75906">
              <w:rPr>
                <w:rFonts w:ascii="標楷體" w:eastAsia="標楷體" w:hAnsi="標楷體" w:cs="??????-WinCharSetFFFF-H" w:hint="eastAsia"/>
                <w:color w:val="auto"/>
              </w:rPr>
              <w:t>.對電路之檢查、修理</w:t>
            </w:r>
            <w:proofErr w:type="gramStart"/>
            <w:r w:rsidR="000015D7" w:rsidRPr="00B75906">
              <w:rPr>
                <w:rFonts w:ascii="標楷體" w:eastAsia="標楷體" w:hAnsi="標楷體" w:cs="??????-WinCharSetFFFF-H" w:hint="eastAsia"/>
                <w:color w:val="auto"/>
              </w:rPr>
              <w:t>等活線作業</w:t>
            </w:r>
            <w:proofErr w:type="gramEnd"/>
            <w:r w:rsidR="000015D7" w:rsidRPr="00B75906">
              <w:rPr>
                <w:rFonts w:ascii="標楷體" w:eastAsia="標楷體" w:hAnsi="標楷體" w:cs="??????-WinCharSetFFFF-H" w:hint="eastAsia"/>
                <w:color w:val="auto"/>
              </w:rPr>
              <w:t>時，應使該作業勞工戴用絕緣用防護具，或應</w:t>
            </w:r>
            <w:proofErr w:type="gramStart"/>
            <w:r w:rsidR="000015D7" w:rsidRPr="00B75906">
              <w:rPr>
                <w:rFonts w:ascii="標楷體" w:eastAsia="標楷體" w:hAnsi="標楷體" w:cs="??????-WinCharSetFFFF-H" w:hint="eastAsia"/>
                <w:color w:val="auto"/>
              </w:rPr>
              <w:t>使用活線作業</w:t>
            </w:r>
            <w:proofErr w:type="gramEnd"/>
            <w:r w:rsidR="000015D7" w:rsidRPr="00B75906">
              <w:rPr>
                <w:rFonts w:ascii="標楷體" w:eastAsia="標楷體" w:hAnsi="標楷體" w:cs="??????-WinCharSetFFFF-H" w:hint="eastAsia"/>
                <w:color w:val="auto"/>
              </w:rPr>
              <w:t>用器具或其他類似之器具。</w:t>
            </w:r>
          </w:p>
          <w:p w:rsidR="00AE227E" w:rsidRPr="00B75906" w:rsidRDefault="00AE227E" w:rsidP="00665D14">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11</w:t>
            </w:r>
            <w:r w:rsidR="000015D7" w:rsidRPr="00B75906">
              <w:rPr>
                <w:rFonts w:ascii="標楷體" w:eastAsia="標楷體" w:hAnsi="標楷體" w:cs="??????-WinCharSetFFFF-H" w:hint="eastAsia"/>
                <w:color w:val="auto"/>
              </w:rPr>
              <w:t>.發電室、</w:t>
            </w:r>
            <w:proofErr w:type="gramStart"/>
            <w:r w:rsidR="000015D7" w:rsidRPr="00B75906">
              <w:rPr>
                <w:rFonts w:ascii="標楷體" w:eastAsia="標楷體" w:hAnsi="標楷體" w:cs="??????-WinCharSetFFFF-H" w:hint="eastAsia"/>
                <w:color w:val="auto"/>
              </w:rPr>
              <w:t>變電室或受電室</w:t>
            </w:r>
            <w:proofErr w:type="gramEnd"/>
            <w:r w:rsidR="000015D7" w:rsidRPr="00B75906">
              <w:rPr>
                <w:rFonts w:ascii="標楷體" w:eastAsia="標楷體" w:hAnsi="標楷體" w:cs="??????-WinCharSetFFFF-H" w:hint="eastAsia"/>
                <w:color w:val="auto"/>
              </w:rPr>
              <w:t>，非工作人員不得任意進入。</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□6.垃圾清運作業</w:t>
            </w:r>
          </w:p>
          <w:p w:rsidR="000015D7" w:rsidRPr="00B75906" w:rsidRDefault="000015D7" w:rsidP="00D74E10">
            <w:pPr>
              <w:jc w:val="both"/>
              <w:rPr>
                <w:rFonts w:ascii="標楷體" w:eastAsia="標楷體" w:hAnsi="標楷體"/>
                <w:color w:val="auto"/>
              </w:rPr>
            </w:pP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與有害物接觸</w:t>
            </w:r>
          </w:p>
        </w:tc>
        <w:tc>
          <w:tcPr>
            <w:tcW w:w="5219" w:type="dxa"/>
            <w:shd w:val="clear" w:color="auto" w:fill="auto"/>
          </w:tcPr>
          <w:p w:rsidR="000C1AD3"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0C1AD3" w:rsidRPr="00B75906">
              <w:rPr>
                <w:rFonts w:ascii="標楷體" w:eastAsia="標楷體" w:hAnsi="標楷體" w:cs="??????-WinCharSetFFFF-H"/>
                <w:color w:val="auto"/>
              </w:rPr>
              <w:t>車輛機械之駕駛及操作人員，應依規定選用</w:t>
            </w:r>
            <w:r w:rsidR="00665D14" w:rsidRPr="00B75906">
              <w:rPr>
                <w:rFonts w:ascii="標楷體" w:eastAsia="標楷體" w:hAnsi="標楷體" w:cs="??????-WinCharSetFFFF-H" w:hint="eastAsia"/>
                <w:color w:val="auto"/>
                <w:lang w:eastAsia="zh-HK"/>
              </w:rPr>
              <w:t>並提供必要教育訓練</w:t>
            </w:r>
            <w:r w:rsidR="000C1AD3" w:rsidRPr="00B75906">
              <w:rPr>
                <w:rFonts w:ascii="標楷體" w:eastAsia="標楷體" w:hAnsi="標楷體" w:cs="??????-WinCharSetFFFF-H"/>
                <w:color w:val="auto"/>
              </w:rPr>
              <w:t xml:space="preserve">。 </w:t>
            </w:r>
          </w:p>
          <w:p w:rsidR="000C1AD3" w:rsidRPr="00B75906" w:rsidRDefault="000C1AD3"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Pr="00B75906">
              <w:rPr>
                <w:rFonts w:ascii="標楷體" w:eastAsia="標楷體" w:hAnsi="標楷體" w:cs="??????-WinCharSetFFFF-H"/>
                <w:color w:val="auto"/>
              </w:rPr>
              <w:t>車輛機械作業時，禁止非工作人員進入操作半徑內及有危險之虞之場所。</w:t>
            </w:r>
          </w:p>
          <w:p w:rsidR="000C1AD3" w:rsidRPr="00B75906" w:rsidRDefault="000C1AD3"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s="??????-WinCharSetFFFF-H"/>
                <w:color w:val="auto"/>
              </w:rPr>
              <w:t>為防止廢棄物中之玻璃、鐵釘或廢棄針筒等尖銳物對作業人員產生手足切割或刺穿等危害，應使其佩戴安全手套、穿著</w:t>
            </w:r>
            <w:proofErr w:type="gramStart"/>
            <w:r w:rsidRPr="00B75906">
              <w:rPr>
                <w:rFonts w:ascii="標楷體" w:eastAsia="標楷體" w:hAnsi="標楷體" w:cs="??????-WinCharSetFFFF-H"/>
                <w:color w:val="auto"/>
              </w:rPr>
              <w:t>安全鞋</w:t>
            </w:r>
            <w:proofErr w:type="gramEnd"/>
            <w:r w:rsidRPr="00B75906">
              <w:rPr>
                <w:rFonts w:ascii="標楷體" w:eastAsia="標楷體" w:hAnsi="標楷體" w:cs="??????-WinCharSetFFFF-H" w:hint="eastAsia"/>
                <w:color w:val="auto"/>
              </w:rPr>
              <w:t>。</w:t>
            </w:r>
          </w:p>
          <w:p w:rsidR="000C1AD3" w:rsidRPr="00B75906" w:rsidRDefault="000C1AD3"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Pr="00B75906">
              <w:rPr>
                <w:rFonts w:ascii="標楷體" w:eastAsia="標楷體" w:hAnsi="標楷體" w:cs="??????-WinCharSetFFFF-H"/>
                <w:color w:val="auto"/>
              </w:rPr>
              <w:t>為防止有害物質對作業人員造成健康危害，應使其佩戴適當防護具。</w:t>
            </w:r>
          </w:p>
          <w:p w:rsidR="000C1AD3" w:rsidRPr="00B75906" w:rsidRDefault="000C1AD3"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Pr="00B75906">
              <w:rPr>
                <w:rFonts w:ascii="標楷體" w:eastAsia="標楷體" w:hAnsi="標楷體" w:cs="??????-WinCharSetFFFF-H"/>
                <w:color w:val="auto"/>
              </w:rPr>
              <w:t>以密封壓縮車進行收集作業時，作業人員應隨時注意不得使手部靠近有捲入危險之位置。</w:t>
            </w:r>
          </w:p>
          <w:p w:rsidR="000C1AD3" w:rsidRPr="00B75906" w:rsidRDefault="000C1AD3"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w:t>
            </w:r>
            <w:r w:rsidRPr="00B75906">
              <w:rPr>
                <w:rFonts w:ascii="標楷體" w:eastAsia="標楷體" w:hAnsi="標楷體" w:cs="??????-WinCharSetFFFF-H"/>
                <w:color w:val="auto"/>
              </w:rPr>
              <w:t>車輛於行駛中，禁止作業人員攀附於車廂外。</w:t>
            </w:r>
          </w:p>
          <w:p w:rsidR="00794C18" w:rsidRPr="00B75906" w:rsidRDefault="00794C18"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w:t>
            </w:r>
            <w:r w:rsidRPr="00B75906">
              <w:rPr>
                <w:rFonts w:ascii="標楷體" w:eastAsia="標楷體" w:hAnsi="標楷體" w:cs="??????-WinCharSetFFFF-H"/>
                <w:color w:val="auto"/>
              </w:rPr>
              <w:t>車輛停止並實施廢棄物搬運作業時，應確實拉上手剎車；尤其於坡道停車時，尚須</w:t>
            </w:r>
            <w:proofErr w:type="gramStart"/>
            <w:r w:rsidRPr="00B75906">
              <w:rPr>
                <w:rFonts w:ascii="標楷體" w:eastAsia="標楷體" w:hAnsi="標楷體" w:cs="??????-WinCharSetFFFF-H"/>
                <w:color w:val="auto"/>
              </w:rPr>
              <w:t>採取擋輪等</w:t>
            </w:r>
            <w:proofErr w:type="gramEnd"/>
            <w:r w:rsidRPr="00B75906">
              <w:rPr>
                <w:rFonts w:ascii="標楷體" w:eastAsia="標楷體" w:hAnsi="標楷體" w:cs="??????-WinCharSetFFFF-H"/>
                <w:color w:val="auto"/>
              </w:rPr>
              <w:t>防止車輛</w:t>
            </w:r>
            <w:proofErr w:type="gramStart"/>
            <w:r w:rsidRPr="00B75906">
              <w:rPr>
                <w:rFonts w:ascii="標楷體" w:eastAsia="標楷體" w:hAnsi="標楷體" w:cs="??????-WinCharSetFFFF-H"/>
                <w:color w:val="auto"/>
              </w:rPr>
              <w:t>前滑或後退</w:t>
            </w:r>
            <w:proofErr w:type="gramEnd"/>
            <w:r w:rsidRPr="00B75906">
              <w:rPr>
                <w:rFonts w:ascii="標楷體" w:eastAsia="標楷體" w:hAnsi="標楷體" w:cs="??????-WinCharSetFFFF-H"/>
                <w:color w:val="auto"/>
              </w:rPr>
              <w:t xml:space="preserve">措施，以保持於靜止狀態。 </w:t>
            </w:r>
          </w:p>
          <w:p w:rsidR="00794C18" w:rsidRPr="00B75906" w:rsidRDefault="00794C18"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Pr="00B75906">
              <w:rPr>
                <w:rFonts w:ascii="標楷體" w:eastAsia="標楷體" w:hAnsi="標楷體" w:cs="??????-WinCharSetFFFF-H"/>
                <w:color w:val="auto"/>
              </w:rPr>
              <w:t>對於廢棄物之搬運，應儘量利用機械以代替人力，</w:t>
            </w:r>
            <w:proofErr w:type="gramStart"/>
            <w:r w:rsidRPr="00B75906">
              <w:rPr>
                <w:rFonts w:ascii="標楷體" w:eastAsia="標楷體" w:hAnsi="標楷體" w:cs="??????-WinCharSetFFFF-H"/>
                <w:color w:val="auto"/>
              </w:rPr>
              <w:t>超運四十五</w:t>
            </w:r>
            <w:proofErr w:type="gramEnd"/>
            <w:r w:rsidRPr="00B75906">
              <w:rPr>
                <w:rFonts w:ascii="標楷體" w:eastAsia="標楷體" w:hAnsi="標楷體" w:cs="??????-WinCharSetFFFF-H"/>
                <w:color w:val="auto"/>
              </w:rPr>
              <w:t xml:space="preserve">公斤以上物品，以人力車輛或工具搬運為原則。 </w:t>
            </w:r>
          </w:p>
          <w:p w:rsidR="00794C18" w:rsidRPr="00B75906" w:rsidRDefault="00794C18"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9.</w:t>
            </w:r>
            <w:r w:rsidRPr="00B75906">
              <w:rPr>
                <w:rFonts w:ascii="標楷體" w:eastAsia="標楷體" w:hAnsi="標楷體" w:cs="??????-WinCharSetFFFF-H"/>
                <w:color w:val="auto"/>
              </w:rPr>
              <w:t>廢棄物搬運作業中，如有使車輛倒車以接近廢棄物收集點之必要時，應由作業指揮人員以明確信號適當引導。</w:t>
            </w:r>
          </w:p>
          <w:p w:rsidR="000015D7" w:rsidRPr="00B75906" w:rsidRDefault="00794C18"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10</w:t>
            </w:r>
            <w:r w:rsidR="000015D7" w:rsidRPr="00B75906">
              <w:rPr>
                <w:rFonts w:ascii="標楷體" w:eastAsia="標楷體" w:hAnsi="標楷體" w:cs="??????-WinCharSetFFFF-H" w:hint="eastAsia"/>
                <w:color w:val="auto"/>
              </w:rPr>
              <w:t>.</w:t>
            </w:r>
            <w:r w:rsidR="000015D7" w:rsidRPr="00B75906">
              <w:rPr>
                <w:rFonts w:ascii="標楷體" w:eastAsia="標楷體" w:hAnsi="標楷體" w:cs="??????-WinCharSetFFFF-H"/>
                <w:color w:val="auto"/>
              </w:rPr>
              <w:t>請按工作性質配戴口罩、手套</w:t>
            </w:r>
            <w:r w:rsidRPr="00B75906">
              <w:rPr>
                <w:rFonts w:ascii="標楷體" w:eastAsia="標楷體" w:hAnsi="標楷體" w:cs="??????-WinCharSetFFFF-H" w:hint="eastAsia"/>
                <w:color w:val="auto"/>
              </w:rPr>
              <w:t>、</w:t>
            </w:r>
            <w:proofErr w:type="gramStart"/>
            <w:r w:rsidR="000015D7" w:rsidRPr="00B75906">
              <w:rPr>
                <w:rFonts w:ascii="標楷體" w:eastAsia="標楷體" w:hAnsi="標楷體" w:cs="??????-WinCharSetFFFF-H"/>
                <w:color w:val="auto"/>
              </w:rPr>
              <w:t>安全鞋</w:t>
            </w:r>
            <w:proofErr w:type="gramEnd"/>
            <w:r w:rsidR="00665D14" w:rsidRPr="00B75906">
              <w:rPr>
                <w:rFonts w:ascii="新細明體" w:eastAsia="新細明體" w:hAnsi="新細明體" w:cs="??????-WinCharSetFFFF-H" w:hint="eastAsia"/>
                <w:color w:val="auto"/>
              </w:rPr>
              <w:t>、</w:t>
            </w:r>
            <w:r w:rsidR="00665D14" w:rsidRPr="00B75906">
              <w:rPr>
                <w:rFonts w:ascii="標楷體" w:eastAsia="標楷體" w:hAnsi="標楷體" w:cs="??????-WinCharSetFFFF-H" w:hint="eastAsia"/>
                <w:color w:val="auto"/>
                <w:lang w:eastAsia="zh-HK"/>
              </w:rPr>
              <w:t>眼鏡</w:t>
            </w:r>
            <w:r w:rsidR="000015D7" w:rsidRPr="00B75906">
              <w:rPr>
                <w:rFonts w:ascii="標楷體" w:eastAsia="標楷體" w:hAnsi="標楷體" w:cs="??????-WinCharSetFFFF-H"/>
                <w:color w:val="auto"/>
              </w:rPr>
              <w:t>等安全配備。</w:t>
            </w:r>
          </w:p>
          <w:p w:rsidR="000015D7" w:rsidRPr="00B75906" w:rsidRDefault="00794C18"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11</w:t>
            </w:r>
            <w:r w:rsidR="000015D7" w:rsidRPr="00B75906">
              <w:rPr>
                <w:rFonts w:ascii="標楷體" w:eastAsia="標楷體" w:hAnsi="標楷體" w:cs="??????-WinCharSetFFFF-H" w:hint="eastAsia"/>
                <w:color w:val="auto"/>
              </w:rPr>
              <w:t>.</w:t>
            </w:r>
            <w:r w:rsidR="000015D7" w:rsidRPr="00B75906">
              <w:rPr>
                <w:rFonts w:ascii="標楷體" w:eastAsia="標楷體" w:hAnsi="標楷體" w:cs="??????-WinCharSetFFFF-H"/>
                <w:color w:val="auto"/>
              </w:rPr>
              <w:t>夜間或雨天作業，須加設警告燈號。</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□7.油漆作業</w:t>
            </w:r>
          </w:p>
        </w:tc>
        <w:tc>
          <w:tcPr>
            <w:tcW w:w="1980" w:type="dxa"/>
            <w:shd w:val="clear" w:color="auto" w:fill="auto"/>
            <w:vAlign w:val="center"/>
          </w:tcPr>
          <w:p w:rsidR="00794C18" w:rsidRPr="00B75906" w:rsidRDefault="00794C18" w:rsidP="00D74E10">
            <w:pPr>
              <w:jc w:val="both"/>
              <w:rPr>
                <w:rFonts w:ascii="標楷體" w:eastAsia="標楷體" w:hAnsi="標楷體"/>
                <w:color w:val="auto"/>
              </w:rPr>
            </w:pPr>
            <w:r w:rsidRPr="00B75906">
              <w:rPr>
                <w:rFonts w:ascii="標楷體" w:eastAsia="標楷體" w:hAnsi="標楷體" w:hint="eastAsia"/>
                <w:color w:val="auto"/>
              </w:rPr>
              <w:t>與有害物接觸</w:t>
            </w:r>
          </w:p>
          <w:p w:rsidR="00794C18" w:rsidRPr="00B75906" w:rsidRDefault="00794C18" w:rsidP="00D74E10">
            <w:pPr>
              <w:jc w:val="both"/>
              <w:rPr>
                <w:rFonts w:ascii="標楷體" w:eastAsia="標楷體" w:hAnsi="標楷體"/>
                <w:color w:val="auto"/>
              </w:rPr>
            </w:pPr>
            <w:r w:rsidRPr="00B75906">
              <w:rPr>
                <w:rFonts w:ascii="標楷體" w:eastAsia="標楷體" w:hAnsi="標楷體" w:hint="eastAsia"/>
                <w:color w:val="auto"/>
              </w:rPr>
              <w:t>墜落滾落</w:t>
            </w:r>
          </w:p>
          <w:p w:rsidR="00794C18" w:rsidRPr="00B75906" w:rsidRDefault="00794C18" w:rsidP="00D74E10">
            <w:pPr>
              <w:jc w:val="both"/>
              <w:rPr>
                <w:rFonts w:ascii="標楷體" w:eastAsia="標楷體" w:hAnsi="標楷體"/>
                <w:color w:val="auto"/>
              </w:rPr>
            </w:pPr>
            <w:r w:rsidRPr="00B75906">
              <w:rPr>
                <w:rFonts w:ascii="標楷體" w:eastAsia="標楷體" w:hAnsi="標楷體" w:hint="eastAsia"/>
                <w:color w:val="auto"/>
              </w:rPr>
              <w:t>跌倒</w:t>
            </w:r>
          </w:p>
          <w:p w:rsidR="000015D7" w:rsidRPr="00B75906" w:rsidRDefault="00794C18" w:rsidP="00D74E10">
            <w:pPr>
              <w:jc w:val="both"/>
              <w:rPr>
                <w:rFonts w:ascii="標楷體" w:eastAsia="標楷體" w:hAnsi="標楷體"/>
                <w:color w:val="auto"/>
              </w:rPr>
            </w:pPr>
            <w:r w:rsidRPr="00B75906">
              <w:rPr>
                <w:rFonts w:ascii="標楷體" w:eastAsia="標楷體" w:hAnsi="標楷體" w:hint="eastAsia"/>
                <w:color w:val="auto"/>
              </w:rPr>
              <w:t>爆炸</w:t>
            </w:r>
          </w:p>
        </w:tc>
        <w:tc>
          <w:tcPr>
            <w:tcW w:w="5219" w:type="dxa"/>
            <w:shd w:val="clear" w:color="auto" w:fill="auto"/>
          </w:tcPr>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1.作業人員須帶相關防護用具</w:t>
            </w:r>
            <w:r w:rsidRPr="00B75906">
              <w:rPr>
                <w:rFonts w:ascii="標楷體" w:eastAsia="標楷體" w:hAnsi="標楷體" w:cs="??????-WinCharSetFFFF-H"/>
                <w:color w:val="auto"/>
              </w:rPr>
              <w:t>(</w:t>
            </w:r>
            <w:r w:rsidRPr="00B75906">
              <w:rPr>
                <w:rFonts w:ascii="標楷體" w:eastAsia="標楷體" w:hAnsi="標楷體" w:cs="??????-WinCharSetFFFF-H" w:hint="eastAsia"/>
                <w:color w:val="auto"/>
              </w:rPr>
              <w:t>如防毒面具、呼吸防護具等</w:t>
            </w:r>
            <w:r w:rsidRPr="00B75906">
              <w:rPr>
                <w:rFonts w:ascii="標楷體" w:eastAsia="標楷體" w:hAnsi="標楷體" w:cs="??????-WinCharSetFFFF-H"/>
                <w:color w:val="auto"/>
              </w:rPr>
              <w:t>)</w:t>
            </w:r>
            <w:r w:rsidRPr="00B75906">
              <w:rPr>
                <w:rFonts w:ascii="標楷體" w:eastAsia="標楷體" w:hAnsi="標楷體" w:cs="??????-WinCharSetFFFF-H" w:hint="eastAsia"/>
                <w:color w:val="auto"/>
              </w:rPr>
              <w:t>方可進入工作場所施工。</w:t>
            </w:r>
          </w:p>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2.若需在密閉空間施作油漆工作，則須裝</w:t>
            </w:r>
            <w:proofErr w:type="gramStart"/>
            <w:r w:rsidRPr="00B75906">
              <w:rPr>
                <w:rFonts w:ascii="標楷體" w:eastAsia="標楷體" w:hAnsi="標楷體" w:cs="??????-WinCharSetFFFF-H" w:hint="eastAsia"/>
                <w:color w:val="auto"/>
              </w:rPr>
              <w:t>設抽排</w:t>
            </w:r>
            <w:proofErr w:type="gramEnd"/>
            <w:r w:rsidRPr="00B75906">
              <w:rPr>
                <w:rFonts w:ascii="標楷體" w:eastAsia="標楷體" w:hAnsi="標楷體" w:cs="??????-WinCharSetFFFF-H" w:hint="eastAsia"/>
                <w:color w:val="auto"/>
              </w:rPr>
              <w:t>風設備，且</w:t>
            </w:r>
            <w:proofErr w:type="gramStart"/>
            <w:r w:rsidRPr="00B75906">
              <w:rPr>
                <w:rFonts w:ascii="標楷體" w:eastAsia="標楷體" w:hAnsi="標楷體" w:cs="??????-WinCharSetFFFF-H" w:hint="eastAsia"/>
                <w:color w:val="auto"/>
              </w:rPr>
              <w:t>其抽排風能</w:t>
            </w:r>
            <w:proofErr w:type="gramEnd"/>
            <w:r w:rsidRPr="00B75906">
              <w:rPr>
                <w:rFonts w:ascii="標楷體" w:eastAsia="標楷體" w:hAnsi="標楷體" w:cs="??????-WinCharSetFFFF-H" w:hint="eastAsia"/>
                <w:color w:val="auto"/>
              </w:rPr>
              <w:t>率須經設計，並符合人體需求。</w:t>
            </w:r>
          </w:p>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3.施工架之組立，應確實</w:t>
            </w:r>
            <w:proofErr w:type="gramStart"/>
            <w:r w:rsidRPr="00B75906">
              <w:rPr>
                <w:rFonts w:ascii="標楷體" w:eastAsia="標楷體" w:hAnsi="標楷體" w:cs="??????-WinCharSetFFFF-H" w:hint="eastAsia"/>
                <w:color w:val="auto"/>
              </w:rPr>
              <w:t>依職安法規</w:t>
            </w:r>
            <w:proofErr w:type="gramEnd"/>
            <w:r w:rsidRPr="00B75906">
              <w:rPr>
                <w:rFonts w:ascii="標楷體" w:eastAsia="標楷體" w:hAnsi="標楷體" w:cs="??????-WinCharSetFFFF-H" w:hint="eastAsia"/>
                <w:color w:val="auto"/>
              </w:rPr>
              <w:t>施行，並派員定時檢查，若遭破壞立即處理恢復。</w:t>
            </w:r>
          </w:p>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5.施工架定時檢查維修，適時更新。</w:t>
            </w:r>
          </w:p>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6.不得在各類施工架上使用梯子、</w:t>
            </w:r>
            <w:proofErr w:type="gramStart"/>
            <w:r w:rsidRPr="00B75906">
              <w:rPr>
                <w:rFonts w:ascii="標楷體" w:eastAsia="標楷體" w:hAnsi="標楷體" w:cs="??????-WinCharSetFFFF-H" w:hint="eastAsia"/>
                <w:color w:val="auto"/>
              </w:rPr>
              <w:t>合梯或踏凳等</w:t>
            </w:r>
            <w:proofErr w:type="gramEnd"/>
            <w:r w:rsidRPr="00B75906">
              <w:rPr>
                <w:rFonts w:ascii="標楷體" w:eastAsia="標楷體" w:hAnsi="標楷體" w:cs="??????-WinCharSetFFFF-H" w:hint="eastAsia"/>
                <w:color w:val="auto"/>
              </w:rPr>
              <w:t>從事作業</w:t>
            </w:r>
          </w:p>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7.物料於各類施工架上運送、儲存、或荷重之分配，應避免發生配重不均衡之現象。</w:t>
            </w:r>
          </w:p>
          <w:p w:rsidR="00794C18" w:rsidRPr="00B75906" w:rsidRDefault="00083A6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 勞工工作場所之通道、地板、階梯，應保持不致使勞工跌倒、滑倒、</w:t>
            </w:r>
            <w:proofErr w:type="gramStart"/>
            <w:r w:rsidRPr="00B75906">
              <w:rPr>
                <w:rFonts w:ascii="標楷體" w:eastAsia="標楷體" w:hAnsi="標楷體" w:cs="??????-WinCharSetFFFF-H" w:hint="eastAsia"/>
                <w:color w:val="auto"/>
              </w:rPr>
              <w:t>踩傷等</w:t>
            </w:r>
            <w:proofErr w:type="gramEnd"/>
            <w:r w:rsidRPr="00B75906">
              <w:rPr>
                <w:rFonts w:ascii="標楷體" w:eastAsia="標楷體" w:hAnsi="標楷體" w:cs="??????-WinCharSetFFFF-H" w:hint="eastAsia"/>
                <w:color w:val="auto"/>
              </w:rPr>
              <w:t>之安全狀態，或採取必要之預防措施（例如放置警告標示）</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lastRenderedPageBreak/>
              <w:t>9.</w:t>
            </w:r>
            <w:proofErr w:type="gramStart"/>
            <w:r w:rsidRPr="00B75906">
              <w:rPr>
                <w:rFonts w:ascii="標楷體" w:eastAsia="標楷體" w:hAnsi="標楷體" w:cs="??????-WinCharSetFFFF-H" w:hint="eastAsia"/>
                <w:color w:val="auto"/>
              </w:rPr>
              <w:t>利用合梯作業</w:t>
            </w:r>
            <w:proofErr w:type="gramEnd"/>
            <w:r w:rsidRPr="00B75906">
              <w:rPr>
                <w:rFonts w:ascii="標楷體" w:eastAsia="標楷體" w:hAnsi="標楷體" w:cs="??????-WinCharSetFFFF-H" w:hint="eastAsia"/>
                <w:color w:val="auto"/>
              </w:rPr>
              <w:t>時，除應注意</w:t>
            </w:r>
            <w:proofErr w:type="gramStart"/>
            <w:r w:rsidRPr="00B75906">
              <w:rPr>
                <w:rFonts w:ascii="標楷體" w:eastAsia="標楷體" w:hAnsi="標楷體" w:cs="??????-WinCharSetFFFF-H" w:hint="eastAsia"/>
                <w:color w:val="auto"/>
              </w:rPr>
              <w:t>合梯之</w:t>
            </w:r>
            <w:proofErr w:type="gramEnd"/>
            <w:r w:rsidRPr="00B75906">
              <w:rPr>
                <w:rFonts w:ascii="標楷體" w:eastAsia="標楷體" w:hAnsi="標楷體" w:cs="??????-WinCharSetFFFF-H" w:hint="eastAsia"/>
                <w:color w:val="auto"/>
              </w:rPr>
              <w:t>構造、材質及規格需符合規定外，使用時應將</w:t>
            </w:r>
            <w:proofErr w:type="gramStart"/>
            <w:r w:rsidRPr="00B75906">
              <w:rPr>
                <w:rFonts w:ascii="標楷體" w:eastAsia="標楷體" w:hAnsi="標楷體" w:cs="??????-WinCharSetFFFF-H" w:hint="eastAsia"/>
                <w:color w:val="auto"/>
              </w:rPr>
              <w:t>繫</w:t>
            </w:r>
            <w:proofErr w:type="gramEnd"/>
            <w:r w:rsidRPr="00B75906">
              <w:rPr>
                <w:rFonts w:ascii="標楷體" w:eastAsia="標楷體" w:hAnsi="標楷體" w:cs="??????-WinCharSetFFFF-H" w:hint="eastAsia"/>
                <w:color w:val="auto"/>
              </w:rPr>
              <w:t>材</w:t>
            </w:r>
            <w:proofErr w:type="gramStart"/>
            <w:r w:rsidRPr="00B75906">
              <w:rPr>
                <w:rFonts w:ascii="標楷體" w:eastAsia="標楷體" w:hAnsi="標楷體" w:cs="??????-WinCharSetFFFF-H" w:hint="eastAsia"/>
                <w:color w:val="auto"/>
              </w:rPr>
              <w:t>確實扣牢</w:t>
            </w:r>
            <w:proofErr w:type="gramEnd"/>
            <w:r w:rsidRPr="00B75906">
              <w:rPr>
                <w:rFonts w:ascii="標楷體" w:eastAsia="標楷體" w:hAnsi="標楷體" w:cs="??????-WinCharSetFFFF-H" w:hint="eastAsia"/>
                <w:color w:val="auto"/>
              </w:rPr>
              <w:t>，人員不得</w:t>
            </w:r>
            <w:proofErr w:type="gramStart"/>
            <w:r w:rsidRPr="00B75906">
              <w:rPr>
                <w:rFonts w:ascii="標楷體" w:eastAsia="標楷體" w:hAnsi="標楷體" w:cs="??????-WinCharSetFFFF-H" w:hint="eastAsia"/>
                <w:color w:val="auto"/>
              </w:rPr>
              <w:t>利用合梯行走</w:t>
            </w:r>
            <w:proofErr w:type="gramEnd"/>
            <w:r w:rsidRPr="00B75906">
              <w:rPr>
                <w:rFonts w:ascii="標楷體" w:eastAsia="標楷體" w:hAnsi="標楷體" w:cs="??????-WinCharSetFFFF-H" w:hint="eastAsia"/>
                <w:color w:val="auto"/>
              </w:rPr>
              <w:t>。</w:t>
            </w:r>
          </w:p>
          <w:p w:rsidR="0074062F"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10.</w:t>
            </w:r>
            <w:r w:rsidR="00794C18" w:rsidRPr="00B75906">
              <w:rPr>
                <w:rFonts w:ascii="標楷體" w:eastAsia="標楷體" w:hAnsi="標楷體" w:cs="??????-WinCharSetFFFF-H" w:hint="eastAsia"/>
                <w:color w:val="auto"/>
              </w:rPr>
              <w:t>作業前、</w:t>
            </w:r>
            <w:proofErr w:type="gramStart"/>
            <w:r w:rsidR="00794C18" w:rsidRPr="00B75906">
              <w:rPr>
                <w:rFonts w:ascii="標楷體" w:eastAsia="標楷體" w:hAnsi="標楷體" w:cs="??????-WinCharSetFFFF-H" w:hint="eastAsia"/>
                <w:color w:val="auto"/>
              </w:rPr>
              <w:t>中均應通風</w:t>
            </w:r>
            <w:proofErr w:type="gramEnd"/>
            <w:r w:rsidR="00794C18" w:rsidRPr="00B75906">
              <w:rPr>
                <w:rFonts w:ascii="標楷體" w:eastAsia="標楷體" w:hAnsi="標楷體" w:cs="??????-WinCharSetFFFF-H" w:hint="eastAsia"/>
                <w:color w:val="auto"/>
              </w:rPr>
              <w:t>，並監測有機溶劑濃度在其爆炸下限</w:t>
            </w:r>
            <w:r w:rsidR="00794C18" w:rsidRPr="00B75906">
              <w:rPr>
                <w:rFonts w:ascii="標楷體" w:eastAsia="標楷體" w:hAnsi="標楷體" w:cs="??????-WinCharSetFFFF-H"/>
                <w:color w:val="auto"/>
              </w:rPr>
              <w:t>30%</w:t>
            </w:r>
            <w:r w:rsidR="00794C18" w:rsidRPr="00B75906">
              <w:rPr>
                <w:rFonts w:ascii="標楷體" w:eastAsia="標楷體" w:hAnsi="標楷體" w:cs="??????-WinCharSetFFFF-H" w:hint="eastAsia"/>
                <w:color w:val="auto"/>
              </w:rPr>
              <w:t>以下。</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□8.地面清潔作業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跌倒</w:t>
            </w:r>
          </w:p>
          <w:p w:rsidR="00E11B56" w:rsidRPr="00B75906" w:rsidRDefault="00E11B56" w:rsidP="00D74E10">
            <w:pPr>
              <w:jc w:val="both"/>
              <w:rPr>
                <w:rFonts w:ascii="標楷體" w:eastAsia="標楷體" w:hAnsi="標楷體"/>
                <w:color w:val="auto"/>
              </w:rPr>
            </w:pPr>
            <w:r w:rsidRPr="00B75906">
              <w:rPr>
                <w:rFonts w:ascii="標楷體" w:eastAsia="標楷體" w:hAnsi="標楷體" w:hint="eastAsia"/>
                <w:color w:val="auto"/>
              </w:rPr>
              <w:t>與有害物接觸</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38608E" w:rsidRPr="00B75906">
              <w:rPr>
                <w:rFonts w:ascii="標楷體" w:eastAsia="標楷體" w:hAnsi="標楷體" w:cs="??????-WinCharSetFFFF-H" w:hint="eastAsia"/>
                <w:color w:val="auto"/>
              </w:rPr>
              <w:t>打蠟、拖</w:t>
            </w:r>
            <w:proofErr w:type="gramStart"/>
            <w:r w:rsidR="0038608E" w:rsidRPr="00B75906">
              <w:rPr>
                <w:rFonts w:ascii="標楷體" w:eastAsia="標楷體" w:hAnsi="標楷體" w:cs="??????-WinCharSetFFFF-H" w:hint="eastAsia"/>
                <w:color w:val="auto"/>
              </w:rPr>
              <w:t>地等濕滑</w:t>
            </w:r>
            <w:proofErr w:type="gramEnd"/>
            <w:r w:rsidR="0038608E" w:rsidRPr="00B75906">
              <w:rPr>
                <w:rFonts w:ascii="標楷體" w:eastAsia="標楷體" w:hAnsi="標楷體" w:cs="??????-WinCharSetFFFF-H" w:hint="eastAsia"/>
                <w:color w:val="auto"/>
              </w:rPr>
              <w:t>工作場所，作業區域前後應放置警告標示。</w:t>
            </w:r>
          </w:p>
          <w:p w:rsidR="0038608E" w:rsidRPr="00B75906" w:rsidRDefault="0038608E"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2.室內清潔場所之通道或安全梯應保持</w:t>
            </w:r>
            <w:proofErr w:type="gramStart"/>
            <w:r w:rsidRPr="00B75906">
              <w:rPr>
                <w:rFonts w:ascii="標楷體" w:eastAsia="標楷體" w:hAnsi="標楷體" w:cs="??????-WinCharSetFFFF-H" w:hint="eastAsia"/>
                <w:color w:val="auto"/>
              </w:rPr>
              <w:t>暢通，</w:t>
            </w:r>
            <w:proofErr w:type="gramEnd"/>
            <w:r w:rsidRPr="00B75906">
              <w:rPr>
                <w:rFonts w:ascii="標楷體" w:eastAsia="標楷體" w:hAnsi="標楷體" w:cs="??????-WinCharSetFFFF-H" w:hint="eastAsia"/>
                <w:color w:val="auto"/>
              </w:rPr>
              <w:t>避免堆積雜物。</w:t>
            </w:r>
          </w:p>
          <w:p w:rsidR="0038608E" w:rsidRPr="00B75906" w:rsidRDefault="0038608E"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3.清潔區域接近帶電設備（如電力箱、地面指示燈等），應規定人員不得</w:t>
            </w:r>
            <w:proofErr w:type="gramStart"/>
            <w:r w:rsidRPr="00B75906">
              <w:rPr>
                <w:rFonts w:ascii="標楷體" w:eastAsia="標楷體" w:hAnsi="標楷體" w:cs="??????-WinCharSetFFFF-H" w:hint="eastAsia"/>
                <w:color w:val="auto"/>
              </w:rPr>
              <w:t>使用濕手或</w:t>
            </w:r>
            <w:proofErr w:type="gramEnd"/>
            <w:r w:rsidRPr="00B75906">
              <w:rPr>
                <w:rFonts w:ascii="標楷體" w:eastAsia="標楷體" w:hAnsi="標楷體" w:cs="??????-WinCharSetFFFF-H" w:hint="eastAsia"/>
                <w:color w:val="auto"/>
              </w:rPr>
              <w:t>水接觸，而引起設備漏電之動作。</w:t>
            </w:r>
          </w:p>
          <w:p w:rsidR="0038608E" w:rsidRPr="00B75906" w:rsidRDefault="0038608E"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4.提供適當的防護具及相關安全衛生管理，以確保作業勞工安全與健康。</w:t>
            </w:r>
          </w:p>
          <w:p w:rsidR="000C1AD3" w:rsidRPr="00B75906" w:rsidRDefault="002919EF" w:rsidP="00D7235B">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000C1AD3" w:rsidRPr="00B75906">
              <w:rPr>
                <w:rFonts w:ascii="標楷體" w:eastAsia="標楷體" w:hAnsi="標楷體" w:cs="??????-WinCharSetFFFF-H" w:hint="eastAsia"/>
                <w:color w:val="auto"/>
              </w:rPr>
              <w:t>.</w:t>
            </w:r>
            <w:r w:rsidR="000C1AD3" w:rsidRPr="00B75906">
              <w:rPr>
                <w:rFonts w:ascii="標楷體" w:eastAsia="標楷體" w:hAnsi="標楷體" w:cs="??????-WinCharSetFFFF-H"/>
                <w:color w:val="auto"/>
              </w:rPr>
              <w:t>本校區人員、車輛往來頻繁，在施工場所周圍適當距離外應以</w:t>
            </w:r>
            <w:proofErr w:type="gramStart"/>
            <w:r w:rsidR="000C1AD3" w:rsidRPr="00B75906">
              <w:rPr>
                <w:rFonts w:ascii="標楷體" w:eastAsia="標楷體" w:hAnsi="標楷體" w:cs="??????-WinCharSetFFFF-H"/>
                <w:color w:val="auto"/>
              </w:rPr>
              <w:t>交通錐等隔離</w:t>
            </w:r>
            <w:proofErr w:type="gramEnd"/>
            <w:r w:rsidR="000C1AD3" w:rsidRPr="00B75906">
              <w:rPr>
                <w:rFonts w:ascii="標楷體" w:eastAsia="標楷體" w:hAnsi="標楷體" w:cs="??????-WinCharSetFFFF-H"/>
                <w:color w:val="auto"/>
              </w:rPr>
              <w:t>設施</w:t>
            </w:r>
            <w:proofErr w:type="gramStart"/>
            <w:r w:rsidR="000C1AD3" w:rsidRPr="00B75906">
              <w:rPr>
                <w:rFonts w:ascii="標楷體" w:eastAsia="標楷體" w:hAnsi="標楷體" w:cs="??????-WinCharSetFFFF-H"/>
                <w:color w:val="auto"/>
              </w:rPr>
              <w:t>予以圍隔</w:t>
            </w:r>
            <w:proofErr w:type="gramEnd"/>
            <w:r w:rsidR="000C1AD3" w:rsidRPr="00B75906">
              <w:rPr>
                <w:rFonts w:ascii="標楷體" w:eastAsia="標楷體" w:hAnsi="標楷體" w:cs="??????-WinCharSetFFFF-H"/>
                <w:color w:val="auto"/>
              </w:rPr>
              <w:t>，並張貼公告、告示等，以防止非相關人員</w:t>
            </w:r>
            <w:r w:rsidR="00D7235B" w:rsidRPr="00B75906">
              <w:rPr>
                <w:rFonts w:ascii="標楷體" w:eastAsia="標楷體" w:hAnsi="標楷體" w:cs="??????-WinCharSetFFFF-H" w:hint="eastAsia"/>
                <w:color w:val="auto"/>
                <w:lang w:eastAsia="zh-HK"/>
              </w:rPr>
              <w:t>或</w:t>
            </w:r>
            <w:r w:rsidR="000C1AD3" w:rsidRPr="00B75906">
              <w:rPr>
                <w:rFonts w:ascii="標楷體" w:eastAsia="標楷體" w:hAnsi="標楷體" w:cs="??????-WinCharSetFFFF-H"/>
                <w:color w:val="auto"/>
              </w:rPr>
              <w:t>車輛闖入。</w:t>
            </w:r>
          </w:p>
          <w:p w:rsidR="002919EF" w:rsidRPr="00B75906" w:rsidRDefault="002919EF" w:rsidP="002919E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6.工作後儘速脫掉污染之衣物，洗淨後才可再穿戴或丟棄，須告知洗衣人員污染物的危害性。</w:t>
            </w:r>
          </w:p>
          <w:p w:rsidR="002919EF" w:rsidRPr="00B75906" w:rsidRDefault="002919EF" w:rsidP="002919E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7.工作後應徹底洗手、清潔，以維護安全與健康。</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□9.搬運作業</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（例如物品裝卸）</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物體倒塌、崩塌</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1.採取繩索捆綁護網、</w:t>
            </w:r>
            <w:proofErr w:type="gramStart"/>
            <w:r w:rsidRPr="00B75906">
              <w:rPr>
                <w:rFonts w:ascii="標楷體" w:eastAsia="標楷體" w:hAnsi="標楷體" w:cs="??????-WinCharSetFFFF-H" w:hint="eastAsia"/>
                <w:color w:val="auto"/>
              </w:rPr>
              <w:t>擋樁</w:t>
            </w:r>
            <w:proofErr w:type="gramEnd"/>
            <w:r w:rsidRPr="00B75906">
              <w:rPr>
                <w:rFonts w:ascii="標楷體" w:eastAsia="標楷體" w:hAnsi="標楷體" w:cs="??????-WinCharSetFFFF-H" w:hint="eastAsia"/>
                <w:color w:val="auto"/>
              </w:rPr>
              <w:t>、限制高度或變更堆積等必要措施。</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00EE233C" w:rsidRPr="00B75906">
              <w:rPr>
                <w:rFonts w:ascii="標楷體" w:eastAsia="標楷體" w:hAnsi="標楷體" w:cs="??????-WinCharSetFFFF-H" w:hint="eastAsia"/>
                <w:color w:val="auto"/>
              </w:rPr>
              <w:t>作業時佩戴</w:t>
            </w:r>
            <w:proofErr w:type="gramStart"/>
            <w:r w:rsidR="00EE233C" w:rsidRPr="00B75906">
              <w:rPr>
                <w:rFonts w:ascii="標楷體" w:eastAsia="標楷體" w:hAnsi="標楷體" w:cs="??????-WinCharSetFFFF-H" w:hint="eastAsia"/>
                <w:color w:val="auto"/>
              </w:rPr>
              <w:t>安全</w:t>
            </w:r>
            <w:r w:rsidR="00EE233C" w:rsidRPr="00B75906">
              <w:rPr>
                <w:rFonts w:ascii="標楷體" w:eastAsia="標楷體" w:hAnsi="標楷體" w:cs="??????-WinCharSetFFFF-H" w:hint="eastAsia"/>
                <w:color w:val="auto"/>
                <w:lang w:eastAsia="zh-HK"/>
              </w:rPr>
              <w:t>鞋</w:t>
            </w:r>
            <w:proofErr w:type="gramEnd"/>
            <w:r w:rsidRPr="00B75906">
              <w:rPr>
                <w:rFonts w:ascii="標楷體" w:eastAsia="標楷體" w:hAnsi="標楷體" w:cs="??????-WinCharSetFFFF-H" w:hint="eastAsia"/>
                <w:color w:val="auto"/>
              </w:rPr>
              <w:t>、防護手套等。</w:t>
            </w:r>
          </w:p>
          <w:p w:rsidR="00EE233C" w:rsidRPr="00B75906" w:rsidRDefault="00EE233C"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s="??????-WinCharSetFFFF-H" w:hint="eastAsia"/>
                <w:color w:val="auto"/>
                <w:lang w:eastAsia="zh-HK"/>
              </w:rPr>
              <w:t>使用搬運機械時</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lang w:eastAsia="zh-HK"/>
              </w:rPr>
              <w:t>應留意地面環境及行人安全</w:t>
            </w:r>
            <w:r w:rsidRPr="00B75906">
              <w:rPr>
                <w:rFonts w:ascii="新細明體" w:eastAsia="新細明體" w:hAnsi="新細明體" w:cs="??????-WinCharSetFFFF-H" w:hint="eastAsia"/>
                <w:color w:val="auto"/>
                <w:lang w:eastAsia="zh-HK"/>
              </w:rPr>
              <w:t>。</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□10.環境消毒作業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與有害物接觸</w:t>
            </w:r>
          </w:p>
          <w:p w:rsidR="000015D7" w:rsidRPr="00B75906" w:rsidRDefault="000C1AD3" w:rsidP="00D74E10">
            <w:pPr>
              <w:jc w:val="both"/>
              <w:rPr>
                <w:rFonts w:ascii="標楷體" w:eastAsia="標楷體" w:hAnsi="標楷體"/>
                <w:color w:val="auto"/>
              </w:rPr>
            </w:pPr>
            <w:r w:rsidRPr="00B75906">
              <w:rPr>
                <w:rFonts w:ascii="標楷體" w:eastAsia="標楷體" w:hAnsi="標楷體" w:hint="eastAsia"/>
                <w:color w:val="auto"/>
                <w:lang w:eastAsia="zh-HK"/>
              </w:rPr>
              <w:t>被撞</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Pr="00B75906">
              <w:rPr>
                <w:rFonts w:ascii="標楷體" w:eastAsia="標楷體" w:hAnsi="標楷體" w:cs="??????-WinCharSetFFFF-H"/>
                <w:color w:val="auto"/>
              </w:rPr>
              <w:t>噴藥時，要穿著個人安全防護裝備安全帽、防護眼鏡、耳塞、防毒面具、手套、長袖、衣袖、長統膠鞋。</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Pr="00B75906">
              <w:rPr>
                <w:rFonts w:ascii="標楷體" w:eastAsia="標楷體" w:hAnsi="標楷體" w:cs="??????-WinCharSetFFFF-H"/>
                <w:color w:val="auto"/>
              </w:rPr>
              <w:t>噴藥完畢，立即沐浴更衣，</w:t>
            </w:r>
            <w:proofErr w:type="gramStart"/>
            <w:r w:rsidRPr="00B75906">
              <w:rPr>
                <w:rFonts w:ascii="標楷體" w:eastAsia="標楷體" w:hAnsi="標楷體" w:cs="??????-WinCharSetFFFF-H"/>
                <w:color w:val="auto"/>
              </w:rPr>
              <w:t>並收妥藥劑</w:t>
            </w:r>
            <w:proofErr w:type="gramEnd"/>
            <w:r w:rsidRPr="00B75906">
              <w:rPr>
                <w:rFonts w:ascii="標楷體" w:eastAsia="標楷體" w:hAnsi="標楷體" w:cs="??????-WinCharSetFFFF-H"/>
                <w:color w:val="auto"/>
              </w:rPr>
              <w:t>空瓶以備回收。</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s="??????-WinCharSetFFFF-H"/>
                <w:color w:val="auto"/>
              </w:rPr>
              <w:t>操作消毒機應注意噴槍以防噴傷人員。</w:t>
            </w:r>
          </w:p>
          <w:p w:rsidR="000C1AD3" w:rsidRPr="00B75906" w:rsidRDefault="000C1AD3"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Pr="00B75906">
              <w:rPr>
                <w:rFonts w:ascii="標楷體" w:eastAsia="標楷體" w:hAnsi="標楷體" w:cs="??????-WinCharSetFFFF-H"/>
                <w:color w:val="auto"/>
              </w:rPr>
              <w:t>施工時應指定</w:t>
            </w:r>
            <w:proofErr w:type="gramStart"/>
            <w:r w:rsidRPr="00B75906">
              <w:rPr>
                <w:rFonts w:ascii="標楷體" w:eastAsia="標楷體" w:hAnsi="標楷體" w:cs="??????-WinCharSetFFFF-H"/>
                <w:color w:val="auto"/>
              </w:rPr>
              <w:t>一</w:t>
            </w:r>
            <w:proofErr w:type="gramEnd"/>
            <w:r w:rsidRPr="00B75906">
              <w:rPr>
                <w:rFonts w:ascii="標楷體" w:eastAsia="標楷體" w:hAnsi="標楷體" w:cs="??????-WinCharSetFFFF-H"/>
                <w:color w:val="auto"/>
              </w:rPr>
              <w:t>指揮監督人員。</w:t>
            </w:r>
          </w:p>
          <w:p w:rsidR="000C1AD3" w:rsidRPr="00B75906" w:rsidRDefault="000C1AD3"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Pr="00B75906">
              <w:rPr>
                <w:rFonts w:ascii="標楷體" w:eastAsia="標楷體" w:hAnsi="標楷體" w:cs="??????-WinCharSetFFFF-H"/>
                <w:color w:val="auto"/>
              </w:rPr>
              <w:t>本校區人員、車輛往來頻繁，在施工場所周圍適當距離外應以</w:t>
            </w:r>
            <w:proofErr w:type="gramStart"/>
            <w:r w:rsidRPr="00B75906">
              <w:rPr>
                <w:rFonts w:ascii="標楷體" w:eastAsia="標楷體" w:hAnsi="標楷體" w:cs="??????-WinCharSetFFFF-H"/>
                <w:color w:val="auto"/>
              </w:rPr>
              <w:t>交通錐等隔離</w:t>
            </w:r>
            <w:proofErr w:type="gramEnd"/>
            <w:r w:rsidRPr="00B75906">
              <w:rPr>
                <w:rFonts w:ascii="標楷體" w:eastAsia="標楷體" w:hAnsi="標楷體" w:cs="??????-WinCharSetFFFF-H"/>
                <w:color w:val="auto"/>
              </w:rPr>
              <w:t>設施</w:t>
            </w:r>
            <w:proofErr w:type="gramStart"/>
            <w:r w:rsidRPr="00B75906">
              <w:rPr>
                <w:rFonts w:ascii="標楷體" w:eastAsia="標楷體" w:hAnsi="標楷體" w:cs="??????-WinCharSetFFFF-H"/>
                <w:color w:val="auto"/>
              </w:rPr>
              <w:t>予以圍隔</w:t>
            </w:r>
            <w:proofErr w:type="gramEnd"/>
            <w:r w:rsidRPr="00B75906">
              <w:rPr>
                <w:rFonts w:ascii="標楷體" w:eastAsia="標楷體" w:hAnsi="標楷體" w:cs="??????-WinCharSetFFFF-H"/>
                <w:color w:val="auto"/>
              </w:rPr>
              <w:t>，並張貼公告、告示等，以防止非相關人員誤入 以防止車輛或人員闖入。</w:t>
            </w:r>
          </w:p>
          <w:p w:rsidR="00A86D13" w:rsidRPr="00B75906" w:rsidRDefault="00A86D13" w:rsidP="00A86D1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6.到校作業之承攬商員工，必須接受基本的化學品安全訓練，以確保作業時緊急狀況之處置。</w:t>
            </w:r>
          </w:p>
          <w:p w:rsidR="00A86D13" w:rsidRPr="00B75906" w:rsidRDefault="00A86D13" w:rsidP="00A86D1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7.確實遵守化學</w:t>
            </w:r>
            <w:r w:rsidRPr="00B75906">
              <w:rPr>
                <w:rFonts w:ascii="標楷體" w:eastAsia="標楷體" w:hAnsi="標楷體" w:cs="??????-WinCharSetFFFF-H" w:hint="eastAsia"/>
                <w:color w:val="auto"/>
                <w:lang w:eastAsia="zh-HK"/>
              </w:rPr>
              <w:t>品管理</w:t>
            </w:r>
            <w:r w:rsidRPr="00B75906">
              <w:rPr>
                <w:rFonts w:ascii="標楷體" w:eastAsia="標楷體" w:hAnsi="標楷體" w:cs="??????-WinCharSetFFFF-H" w:hint="eastAsia"/>
                <w:color w:val="auto"/>
              </w:rPr>
              <w:t>各項規定，</w:t>
            </w:r>
            <w:r w:rsidRPr="00B75906">
              <w:rPr>
                <w:rFonts w:ascii="標楷體" w:eastAsia="標楷體" w:hAnsi="標楷體" w:cs="??????-WinCharSetFFFF-H" w:hint="eastAsia"/>
                <w:color w:val="auto"/>
                <w:lang w:eastAsia="zh-HK"/>
              </w:rPr>
              <w:t>提供</w:t>
            </w:r>
            <w:r w:rsidRPr="00B75906">
              <w:rPr>
                <w:rFonts w:ascii="標楷體" w:eastAsia="標楷體" w:hAnsi="標楷體" w:cs="??????-WinCharSetFFFF-H" w:hint="eastAsia"/>
                <w:color w:val="auto"/>
              </w:rPr>
              <w:t>安全資料表</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lang w:eastAsia="zh-HK"/>
              </w:rPr>
              <w:t>化學品標示等</w:t>
            </w:r>
            <w:r w:rsidRPr="00B75906">
              <w:rPr>
                <w:rFonts w:ascii="標楷體" w:eastAsia="標楷體" w:hAnsi="標楷體" w:cs="??????-WinCharSetFFFF-H" w:hint="eastAsia"/>
                <w:color w:val="auto"/>
              </w:rPr>
              <w:t>。</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□11.環境美化作業</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（例如割草、修剪樹木等）</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夾、</w:t>
            </w:r>
            <w:proofErr w:type="gramStart"/>
            <w:r w:rsidRPr="00B75906">
              <w:rPr>
                <w:rFonts w:ascii="標楷體" w:eastAsia="標楷體" w:hAnsi="標楷體" w:hint="eastAsia"/>
                <w:color w:val="auto"/>
              </w:rPr>
              <w:t>捲</w:t>
            </w:r>
            <w:proofErr w:type="gramEnd"/>
            <w:r w:rsidRPr="00B75906">
              <w:rPr>
                <w:rFonts w:ascii="標楷體" w:eastAsia="標楷體" w:hAnsi="標楷體" w:hint="eastAsia"/>
                <w:color w:val="auto"/>
              </w:rPr>
              <w:t>、切、割、擦傷、咬傷</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生物危害</w:t>
            </w:r>
          </w:p>
          <w:p w:rsidR="000C1AD3" w:rsidRPr="00B75906" w:rsidRDefault="000C1AD3" w:rsidP="00D74E10">
            <w:pPr>
              <w:jc w:val="both"/>
              <w:rPr>
                <w:rFonts w:ascii="標楷體" w:eastAsia="標楷體" w:hAnsi="標楷體"/>
                <w:color w:val="auto"/>
              </w:rPr>
            </w:pPr>
            <w:r w:rsidRPr="00B75906">
              <w:rPr>
                <w:rFonts w:ascii="標楷體" w:eastAsia="標楷體" w:hAnsi="標楷體" w:hint="eastAsia"/>
                <w:color w:val="auto"/>
                <w:lang w:eastAsia="zh-HK"/>
              </w:rPr>
              <w:t>被撞</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1.使用之機械，如有傳動帶、傳動輪、齒輪、  轉軸等被</w:t>
            </w:r>
            <w:proofErr w:type="gramStart"/>
            <w:r w:rsidRPr="00B75906">
              <w:rPr>
                <w:rFonts w:ascii="標楷體" w:eastAsia="標楷體" w:hAnsi="標楷體" w:cs="??????-WinCharSetFFFF-H" w:hint="eastAsia"/>
                <w:color w:val="auto"/>
              </w:rPr>
              <w:t>捲</w:t>
            </w:r>
            <w:proofErr w:type="gramEnd"/>
            <w:r w:rsidRPr="00B75906">
              <w:rPr>
                <w:rFonts w:ascii="標楷體" w:eastAsia="標楷體" w:hAnsi="標楷體" w:cs="??????-WinCharSetFFFF-H" w:hint="eastAsia"/>
                <w:color w:val="auto"/>
              </w:rPr>
              <w:t>、夾、擦傷之虞者，應設</w:t>
            </w:r>
            <w:proofErr w:type="gramStart"/>
            <w:r w:rsidRPr="00B75906">
              <w:rPr>
                <w:rFonts w:ascii="標楷體" w:eastAsia="標楷體" w:hAnsi="標楷體" w:cs="??????-WinCharSetFFFF-H" w:hint="eastAsia"/>
                <w:color w:val="auto"/>
              </w:rPr>
              <w:t>護罩或護欄</w:t>
            </w:r>
            <w:proofErr w:type="gramEnd"/>
            <w:r w:rsidRPr="00B75906">
              <w:rPr>
                <w:rFonts w:ascii="標楷體" w:eastAsia="標楷體" w:hAnsi="標楷體" w:cs="??????-WinCharSetFFFF-H" w:hint="eastAsia"/>
                <w:color w:val="auto"/>
              </w:rPr>
              <w:t>。</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2.作業時穿著長褲、長</w:t>
            </w:r>
            <w:proofErr w:type="gramStart"/>
            <w:r w:rsidRPr="00B75906">
              <w:rPr>
                <w:rFonts w:ascii="標楷體" w:eastAsia="標楷體" w:hAnsi="標楷體" w:cs="??????-WinCharSetFFFF-H" w:hint="eastAsia"/>
                <w:color w:val="auto"/>
              </w:rPr>
              <w:t>靴等，防範蚊、</w:t>
            </w:r>
            <w:proofErr w:type="gramEnd"/>
            <w:r w:rsidRPr="00B75906">
              <w:rPr>
                <w:rFonts w:ascii="標楷體" w:eastAsia="標楷體" w:hAnsi="標楷體" w:cs="??????-WinCharSetFFFF-H" w:hint="eastAsia"/>
                <w:color w:val="auto"/>
              </w:rPr>
              <w:t>蜂、蟻、蜘蛛、蜈蚣、蛇類等危害性生物攻擊，並配置防護器材及急救藥品。</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3.作業時佩戴安全帽、防護手套等。</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4.建立10公尺以上作業警戒區。</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lastRenderedPageBreak/>
              <w:t>5.臨時用電要裝設漏電斷路器。</w:t>
            </w:r>
          </w:p>
          <w:p w:rsidR="00295D79" w:rsidRPr="00B75906" w:rsidRDefault="00295D79" w:rsidP="00295D79">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6.作業前、後，應隨時清理場地。</w:t>
            </w:r>
          </w:p>
          <w:p w:rsidR="00295D79" w:rsidRPr="00B75906" w:rsidRDefault="00295D79" w:rsidP="007E2F4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w:t>
            </w:r>
            <w:r w:rsidR="007E2F4C" w:rsidRPr="00B75906">
              <w:rPr>
                <w:rFonts w:hint="eastAsia"/>
                <w:color w:val="auto"/>
              </w:rPr>
              <w:t xml:space="preserve"> </w:t>
            </w:r>
            <w:r w:rsidR="007E2F4C" w:rsidRPr="00B75906">
              <w:rPr>
                <w:rFonts w:ascii="標楷體" w:eastAsia="標楷體" w:hAnsi="標楷體" w:cs="??????-WinCharSetFFFF-H" w:hint="eastAsia"/>
                <w:color w:val="auto"/>
              </w:rPr>
              <w:t>修剪後之</w:t>
            </w:r>
            <w:r w:rsidR="007E2F4C" w:rsidRPr="00B75906">
              <w:rPr>
                <w:rFonts w:ascii="標楷體" w:eastAsia="標楷體" w:hAnsi="標楷體" w:cs="??????-WinCharSetFFFF-H" w:hint="eastAsia"/>
                <w:color w:val="auto"/>
                <w:lang w:eastAsia="zh-HK"/>
              </w:rPr>
              <w:t>枝幹</w:t>
            </w:r>
            <w:r w:rsidR="007E2F4C" w:rsidRPr="00B75906">
              <w:rPr>
                <w:rFonts w:ascii="標楷體" w:eastAsia="標楷體" w:hAnsi="標楷體" w:cs="??????-WinCharSetFFFF-H" w:hint="eastAsia"/>
                <w:color w:val="auto"/>
              </w:rPr>
              <w:t>等</w:t>
            </w:r>
            <w:r w:rsidR="007E2F4C" w:rsidRPr="00B75906">
              <w:rPr>
                <w:rFonts w:ascii="標楷體" w:eastAsia="標楷體" w:hAnsi="標楷體" w:cs="??????-WinCharSetFFFF-H" w:hint="eastAsia"/>
                <w:color w:val="auto"/>
                <w:lang w:eastAsia="zh-HK"/>
              </w:rPr>
              <w:t>廢</w:t>
            </w:r>
            <w:r w:rsidR="007E2F4C" w:rsidRPr="00B75906">
              <w:rPr>
                <w:rFonts w:ascii="標楷體" w:eastAsia="標楷體" w:hAnsi="標楷體" w:cs="??????-WinCharSetFFFF-H" w:hint="eastAsia"/>
                <w:color w:val="auto"/>
              </w:rPr>
              <w:t>棄物，應集中存放，並立即清除。</w:t>
            </w:r>
          </w:p>
          <w:p w:rsidR="000C1AD3" w:rsidRPr="00B75906" w:rsidRDefault="000C1AD3"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Pr="00B75906">
              <w:rPr>
                <w:rFonts w:ascii="標楷體" w:eastAsia="標楷體" w:hAnsi="標楷體" w:cs="??????-WinCharSetFFFF-H"/>
                <w:color w:val="auto"/>
              </w:rPr>
              <w:t>施工時應指定指揮監督人員。</w:t>
            </w:r>
          </w:p>
          <w:p w:rsidR="000C1AD3" w:rsidRPr="00B75906" w:rsidRDefault="000C1AD3" w:rsidP="00A86D1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9.</w:t>
            </w:r>
            <w:r w:rsidRPr="00B75906">
              <w:rPr>
                <w:rFonts w:ascii="標楷體" w:eastAsia="標楷體" w:hAnsi="標楷體" w:cs="??????-WinCharSetFFFF-H"/>
                <w:color w:val="auto"/>
              </w:rPr>
              <w:t>本校區人員、車輛往來頻繁，在施工場所周圍適當距離外以</w:t>
            </w:r>
            <w:proofErr w:type="gramStart"/>
            <w:r w:rsidRPr="00B75906">
              <w:rPr>
                <w:rFonts w:ascii="標楷體" w:eastAsia="標楷體" w:hAnsi="標楷體" w:cs="??????-WinCharSetFFFF-H"/>
                <w:color w:val="auto"/>
              </w:rPr>
              <w:t>交通錐等隔離</w:t>
            </w:r>
            <w:proofErr w:type="gramEnd"/>
            <w:r w:rsidRPr="00B75906">
              <w:rPr>
                <w:rFonts w:ascii="標楷體" w:eastAsia="標楷體" w:hAnsi="標楷體" w:cs="??????-WinCharSetFFFF-H"/>
                <w:color w:val="auto"/>
              </w:rPr>
              <w:t>設施予以</w:t>
            </w:r>
            <w:r w:rsidR="00A86D13" w:rsidRPr="00B75906">
              <w:rPr>
                <w:rFonts w:ascii="標楷體" w:eastAsia="標楷體" w:hAnsi="標楷體" w:cs="??????-WinCharSetFFFF-H" w:hint="eastAsia"/>
                <w:color w:val="auto"/>
                <w:lang w:eastAsia="zh-HK"/>
              </w:rPr>
              <w:t>阻</w:t>
            </w:r>
            <w:r w:rsidRPr="00B75906">
              <w:rPr>
                <w:rFonts w:ascii="標楷體" w:eastAsia="標楷體" w:hAnsi="標楷體" w:cs="??????-WinCharSetFFFF-H"/>
                <w:color w:val="auto"/>
              </w:rPr>
              <w:t>隔，並張貼公告、告示等，以防止非相關人員誤入 以防止車輛或人員闖入。</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□12.裝修作業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proofErr w:type="gramStart"/>
            <w:r w:rsidRPr="00B75906">
              <w:rPr>
                <w:rFonts w:ascii="標楷體" w:eastAsia="標楷體" w:hAnsi="標楷體" w:hint="eastAsia"/>
                <w:color w:val="auto"/>
              </w:rPr>
              <w:t>感</w:t>
            </w:r>
            <w:proofErr w:type="gramEnd"/>
            <w:r w:rsidRPr="00B75906">
              <w:rPr>
                <w:rFonts w:ascii="標楷體" w:eastAsia="標楷體" w:hAnsi="標楷體" w:hint="eastAsia"/>
                <w:color w:val="auto"/>
              </w:rPr>
              <w:t>電</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夾、</w:t>
            </w:r>
            <w:proofErr w:type="gramStart"/>
            <w:r w:rsidRPr="00B75906">
              <w:rPr>
                <w:rFonts w:ascii="標楷體" w:eastAsia="標楷體" w:hAnsi="標楷體" w:hint="eastAsia"/>
                <w:color w:val="auto"/>
              </w:rPr>
              <w:t>捲</w:t>
            </w:r>
            <w:proofErr w:type="gramEnd"/>
            <w:r w:rsidRPr="00B75906">
              <w:rPr>
                <w:rFonts w:ascii="標楷體" w:eastAsia="標楷體" w:hAnsi="標楷體" w:hint="eastAsia"/>
                <w:color w:val="auto"/>
              </w:rPr>
              <w:t>、切、割、擦傷</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與有害物接觸</w:t>
            </w:r>
          </w:p>
          <w:p w:rsidR="000015D7" w:rsidRPr="00B75906" w:rsidRDefault="000015D7" w:rsidP="00D74E10">
            <w:pPr>
              <w:jc w:val="both"/>
              <w:rPr>
                <w:rFonts w:ascii="標楷體" w:eastAsia="標楷體" w:hAnsi="標楷體"/>
                <w:color w:val="auto"/>
              </w:rPr>
            </w:pP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1.合梯</w:t>
            </w:r>
            <w:proofErr w:type="gramStart"/>
            <w:r w:rsidRPr="00B75906">
              <w:rPr>
                <w:rFonts w:ascii="標楷體" w:eastAsia="標楷體" w:hAnsi="標楷體" w:cs="??????-WinCharSetFFFF-H" w:hint="eastAsia"/>
                <w:color w:val="auto"/>
              </w:rPr>
              <w:t>梯</w:t>
            </w:r>
            <w:proofErr w:type="gramEnd"/>
            <w:r w:rsidRPr="00B75906">
              <w:rPr>
                <w:rFonts w:ascii="標楷體" w:eastAsia="標楷體" w:hAnsi="標楷體" w:cs="??????-WinCharSetFFFF-H" w:hint="eastAsia"/>
                <w:color w:val="auto"/>
              </w:rPr>
              <w:t>腳間</w:t>
            </w:r>
            <w:proofErr w:type="gramStart"/>
            <w:r w:rsidRPr="00B75906">
              <w:rPr>
                <w:rFonts w:ascii="標楷體" w:eastAsia="標楷體" w:hAnsi="標楷體" w:cs="??????-WinCharSetFFFF-H" w:hint="eastAsia"/>
                <w:color w:val="auto"/>
              </w:rPr>
              <w:t>繫</w:t>
            </w:r>
            <w:proofErr w:type="gramEnd"/>
            <w:r w:rsidRPr="00B75906">
              <w:rPr>
                <w:rFonts w:ascii="標楷體" w:eastAsia="標楷體" w:hAnsi="標楷體" w:cs="??????-WinCharSetFFFF-H" w:hint="eastAsia"/>
                <w:color w:val="auto"/>
              </w:rPr>
              <w:t>材</w:t>
            </w:r>
            <w:proofErr w:type="gramStart"/>
            <w:r w:rsidRPr="00B75906">
              <w:rPr>
                <w:rFonts w:ascii="標楷體" w:eastAsia="標楷體" w:hAnsi="標楷體" w:cs="??????-WinCharSetFFFF-H" w:hint="eastAsia"/>
                <w:color w:val="auto"/>
              </w:rPr>
              <w:t>要扣牢</w:t>
            </w:r>
            <w:proofErr w:type="gramEnd"/>
            <w:r w:rsidRPr="00B75906">
              <w:rPr>
                <w:rFonts w:ascii="標楷體" w:eastAsia="標楷體" w:hAnsi="標楷體" w:cs="??????-WinCharSetFFFF-H" w:hint="eastAsia"/>
                <w:color w:val="auto"/>
              </w:rPr>
              <w:t>。</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2.進入工地要正確佩戴安全帽。</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3.臨時用電要裝設漏電斷路器。</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4.砂輪機、圓盤鋸等機具要設置護罩。</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5.開口處要設置</w:t>
            </w:r>
            <w:smartTag w:uri="urn:schemas-microsoft-com:office:smarttags" w:element="chmetcnv">
              <w:smartTagPr>
                <w:attr w:name="TCSC" w:val="0"/>
                <w:attr w:name="NumberType" w:val="1"/>
                <w:attr w:name="Negative" w:val="False"/>
                <w:attr w:name="HasSpace" w:val="False"/>
                <w:attr w:name="SourceValue" w:val="90"/>
                <w:attr w:name="UnitName" w:val="公分"/>
              </w:smartTagPr>
              <w:r w:rsidRPr="00B75906">
                <w:rPr>
                  <w:rFonts w:ascii="標楷體" w:eastAsia="標楷體" w:hAnsi="標楷體" w:cs="??????-WinCharSetFFFF-H"/>
                  <w:color w:val="auto"/>
                </w:rPr>
                <w:t>90</w:t>
              </w:r>
              <w:r w:rsidRPr="00B75906">
                <w:rPr>
                  <w:rFonts w:ascii="標楷體" w:eastAsia="標楷體" w:hAnsi="標楷體" w:cs="??????-WinCharSetFFFF-H" w:hint="eastAsia"/>
                  <w:color w:val="auto"/>
                </w:rPr>
                <w:t>公分</w:t>
              </w:r>
            </w:smartTag>
            <w:r w:rsidRPr="00B75906">
              <w:rPr>
                <w:rFonts w:ascii="標楷體" w:eastAsia="標楷體" w:hAnsi="標楷體" w:cs="??????-WinCharSetFFFF-H" w:hint="eastAsia"/>
                <w:color w:val="auto"/>
              </w:rPr>
              <w:t>高的護欄或安全網。</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6.電焊切割作業，要移除易燃物，並設置滅火器。</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7.油漆、防水作業，要保持空氣流通，並遠離火源。</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Pr="00B75906">
              <w:rPr>
                <w:rFonts w:ascii="標楷體" w:eastAsia="標楷體" w:hAnsi="標楷體" w:cs="??????-WinCharSetFFFF-H"/>
                <w:color w:val="auto"/>
              </w:rPr>
              <w:t>2</w:t>
            </w:r>
            <w:r w:rsidRPr="00B75906">
              <w:rPr>
                <w:rFonts w:ascii="標楷體" w:eastAsia="標楷體" w:hAnsi="標楷體" w:cs="??????-WinCharSetFFFF-H" w:hint="eastAsia"/>
                <w:color w:val="auto"/>
              </w:rPr>
              <w:t>公尺以上作業要使用移動式施工架或高空工作車。</w:t>
            </w:r>
          </w:p>
          <w:p w:rsidR="00295D79" w:rsidRPr="00B75906" w:rsidRDefault="00295D79" w:rsidP="00295D79">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9.</w:t>
            </w:r>
            <w:r w:rsidRPr="00B75906">
              <w:rPr>
                <w:rFonts w:hint="eastAsia"/>
                <w:color w:val="auto"/>
              </w:rPr>
              <w:t xml:space="preserve"> </w:t>
            </w:r>
            <w:r w:rsidRPr="00B75906">
              <w:rPr>
                <w:rFonts w:ascii="標楷體" w:eastAsia="標楷體" w:hAnsi="標楷體" w:cs="??????-WinCharSetFFFF-H" w:hint="eastAsia"/>
                <w:color w:val="auto"/>
              </w:rPr>
              <w:t>作業前、後，應隨時清理場地。</w:t>
            </w:r>
          </w:p>
          <w:p w:rsidR="00295D79" w:rsidRPr="00B75906" w:rsidRDefault="00295D79" w:rsidP="00A86D13">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color w:val="auto"/>
              </w:rPr>
              <w:t>10.</w:t>
            </w:r>
            <w:r w:rsidRPr="00B75906">
              <w:rPr>
                <w:rFonts w:ascii="標楷體" w:eastAsia="標楷體" w:hAnsi="標楷體" w:cs="??????-WinCharSetFFFF-H" w:hint="eastAsia"/>
                <w:color w:val="auto"/>
              </w:rPr>
              <w:t>作業中使用之建材、材料</w:t>
            </w:r>
            <w:r w:rsidRPr="00B75906">
              <w:rPr>
                <w:rFonts w:ascii="標楷體" w:eastAsia="標楷體" w:hAnsi="標楷體" w:cs="??????-WinCharSetFFFF-H" w:hint="eastAsia"/>
                <w:color w:val="auto"/>
                <w:lang w:eastAsia="zh-HK"/>
              </w:rPr>
              <w:t>或</w:t>
            </w:r>
            <w:r w:rsidRPr="00B75906">
              <w:rPr>
                <w:rFonts w:ascii="標楷體" w:eastAsia="標楷體" w:hAnsi="標楷體" w:cs="??????-WinCharSetFFFF-H" w:hint="eastAsia"/>
                <w:color w:val="auto"/>
              </w:rPr>
              <w:t>拆除後之廢料等，亦應集中存放、堆置整齊，並予以區隔、</w:t>
            </w:r>
            <w:proofErr w:type="gramStart"/>
            <w:r w:rsidRPr="00B75906">
              <w:rPr>
                <w:rFonts w:ascii="標楷體" w:eastAsia="標楷體" w:hAnsi="標楷體" w:cs="??????-WinCharSetFFFF-H" w:hint="eastAsia"/>
                <w:color w:val="auto"/>
              </w:rPr>
              <w:t>圍隔</w:t>
            </w:r>
            <w:proofErr w:type="gramEnd"/>
            <w:r w:rsidRPr="00B75906">
              <w:rPr>
                <w:rFonts w:ascii="標楷體" w:eastAsia="標楷體" w:hAnsi="標楷體" w:cs="??????-WinCharSetFFFF-H" w:hint="eastAsia"/>
                <w:color w:val="auto"/>
              </w:rPr>
              <w:t>。</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□13.拆除作業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proofErr w:type="gramStart"/>
            <w:r w:rsidRPr="00B75906">
              <w:rPr>
                <w:rFonts w:ascii="標楷體" w:eastAsia="標楷體" w:hAnsi="標楷體" w:hint="eastAsia"/>
                <w:color w:val="auto"/>
              </w:rPr>
              <w:t>感</w:t>
            </w:r>
            <w:proofErr w:type="gramEnd"/>
            <w:r w:rsidRPr="00B75906">
              <w:rPr>
                <w:rFonts w:ascii="標楷體" w:eastAsia="標楷體" w:hAnsi="標楷體" w:hint="eastAsia"/>
                <w:color w:val="auto"/>
              </w:rPr>
              <w:t>電</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夾、</w:t>
            </w:r>
            <w:proofErr w:type="gramStart"/>
            <w:r w:rsidRPr="00B75906">
              <w:rPr>
                <w:rFonts w:ascii="標楷體" w:eastAsia="標楷體" w:hAnsi="標楷體" w:hint="eastAsia"/>
                <w:color w:val="auto"/>
              </w:rPr>
              <w:t>捲</w:t>
            </w:r>
            <w:proofErr w:type="gramEnd"/>
            <w:r w:rsidRPr="00B75906">
              <w:rPr>
                <w:rFonts w:ascii="標楷體" w:eastAsia="標楷體" w:hAnsi="標楷體" w:hint="eastAsia"/>
                <w:color w:val="auto"/>
              </w:rPr>
              <w:t>、切、割、擦傷</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與有害物接觸</w:t>
            </w:r>
          </w:p>
          <w:p w:rsidR="000015D7" w:rsidRPr="00B75906" w:rsidRDefault="000015D7" w:rsidP="00D74E10">
            <w:pPr>
              <w:jc w:val="both"/>
              <w:rPr>
                <w:rFonts w:ascii="標楷體" w:eastAsia="標楷體" w:hAnsi="標楷體"/>
                <w:color w:val="auto"/>
              </w:rPr>
            </w:pPr>
          </w:p>
          <w:p w:rsidR="000015D7" w:rsidRPr="00B75906" w:rsidRDefault="000015D7" w:rsidP="00D74E10">
            <w:pPr>
              <w:jc w:val="both"/>
              <w:rPr>
                <w:rFonts w:ascii="標楷體" w:eastAsia="標楷體" w:hAnsi="標楷體"/>
                <w:color w:val="auto"/>
              </w:rPr>
            </w:pP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EE233C" w:rsidRPr="00B75906">
              <w:rPr>
                <w:rFonts w:ascii="標楷體" w:eastAsia="標楷體" w:hAnsi="標楷體" w:cs="??????-WinCharSetFFFF-H" w:hint="eastAsia"/>
                <w:color w:val="auto"/>
              </w:rPr>
              <w:t>進入工地作業人員要確實使用佩戴安全帶、安全帽</w:t>
            </w:r>
            <w:r w:rsidR="00295D79" w:rsidRPr="00B75906">
              <w:rPr>
                <w:rFonts w:ascii="標楷體" w:eastAsia="標楷體" w:hAnsi="標楷體" w:cs="??????-WinCharSetFFFF-H" w:hint="eastAsia"/>
                <w:color w:val="auto"/>
                <w:lang w:eastAsia="zh-HK"/>
              </w:rPr>
              <w:t>及</w:t>
            </w:r>
            <w:r w:rsidR="00295D79" w:rsidRPr="00B75906">
              <w:rPr>
                <w:rFonts w:ascii="標楷體" w:eastAsia="標楷體" w:hAnsi="標楷體" w:cs="??????-WinCharSetFFFF-H" w:hint="eastAsia"/>
                <w:color w:val="auto"/>
              </w:rPr>
              <w:t>防護手套等防護具</w:t>
            </w:r>
            <w:r w:rsidRPr="00B75906">
              <w:rPr>
                <w:rFonts w:ascii="標楷體" w:eastAsia="標楷體" w:hAnsi="標楷體" w:cs="??????-WinCharSetFFFF-H" w:hint="eastAsia"/>
                <w:color w:val="auto"/>
              </w:rPr>
              <w:t>。</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2.合梯</w:t>
            </w:r>
            <w:proofErr w:type="gramStart"/>
            <w:r w:rsidRPr="00B75906">
              <w:rPr>
                <w:rFonts w:ascii="標楷體" w:eastAsia="標楷體" w:hAnsi="標楷體" w:cs="??????-WinCharSetFFFF-H" w:hint="eastAsia"/>
                <w:color w:val="auto"/>
              </w:rPr>
              <w:t>梯</w:t>
            </w:r>
            <w:proofErr w:type="gramEnd"/>
            <w:r w:rsidRPr="00B75906">
              <w:rPr>
                <w:rFonts w:ascii="標楷體" w:eastAsia="標楷體" w:hAnsi="標楷體" w:cs="??????-WinCharSetFFFF-H" w:hint="eastAsia"/>
                <w:color w:val="auto"/>
              </w:rPr>
              <w:t>腳間</w:t>
            </w:r>
            <w:proofErr w:type="gramStart"/>
            <w:r w:rsidRPr="00B75906">
              <w:rPr>
                <w:rFonts w:ascii="標楷體" w:eastAsia="標楷體" w:hAnsi="標楷體" w:cs="??????-WinCharSetFFFF-H" w:hint="eastAsia"/>
                <w:color w:val="auto"/>
              </w:rPr>
              <w:t>繫</w:t>
            </w:r>
            <w:proofErr w:type="gramEnd"/>
            <w:r w:rsidRPr="00B75906">
              <w:rPr>
                <w:rFonts w:ascii="標楷體" w:eastAsia="標楷體" w:hAnsi="標楷體" w:cs="??????-WinCharSetFFFF-H" w:hint="eastAsia"/>
                <w:color w:val="auto"/>
              </w:rPr>
              <w:t>材</w:t>
            </w:r>
            <w:proofErr w:type="gramStart"/>
            <w:r w:rsidRPr="00B75906">
              <w:rPr>
                <w:rFonts w:ascii="標楷體" w:eastAsia="標楷體" w:hAnsi="標楷體" w:cs="??????-WinCharSetFFFF-H" w:hint="eastAsia"/>
                <w:color w:val="auto"/>
              </w:rPr>
              <w:t>要扣牢</w:t>
            </w:r>
            <w:proofErr w:type="gramEnd"/>
            <w:r w:rsidRPr="00B75906">
              <w:rPr>
                <w:rFonts w:ascii="標楷體" w:eastAsia="標楷體" w:hAnsi="標楷體" w:cs="??????-WinCharSetFFFF-H" w:hint="eastAsia"/>
                <w:color w:val="auto"/>
              </w:rPr>
              <w:t>。</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3.臨時用電要裝設漏電斷路器。</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4.砂輪機、圓盤鋸等機具要設置護罩。</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5.拆除應按序由外而內、由上而下，逐步拆除。</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6.拆除配電設備及線路，應先切斷電源。</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7.拆除可燃性氣體管線，應先將管中殘存氣體釋放。</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8.2公尺以上作業要使用移動式施工架或高空工作車。</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9.屋頂拆除，應設置適當強度，且寬度在30公分以上的踏板或裝設安全護網，並使勞工佩掛安全帶。</w:t>
            </w:r>
          </w:p>
          <w:p w:rsidR="000015D7" w:rsidRPr="00B75906" w:rsidRDefault="000015D7" w:rsidP="006D66C4">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hint="eastAsia"/>
                <w:color w:val="auto"/>
              </w:rPr>
              <w:t>10.拆除區域應</w:t>
            </w:r>
            <w:proofErr w:type="gramStart"/>
            <w:r w:rsidRPr="00B75906">
              <w:rPr>
                <w:rFonts w:ascii="標楷體" w:eastAsia="標楷體" w:hAnsi="標楷體" w:cs="??????-WinCharSetFFFF-H" w:hint="eastAsia"/>
                <w:color w:val="auto"/>
              </w:rPr>
              <w:t>設置圍柵或</w:t>
            </w:r>
            <w:proofErr w:type="gramEnd"/>
            <w:r w:rsidRPr="00B75906">
              <w:rPr>
                <w:rFonts w:ascii="標楷體" w:eastAsia="標楷體" w:hAnsi="標楷體" w:cs="??????-WinCharSetFFFF-H" w:hint="eastAsia"/>
                <w:color w:val="auto"/>
              </w:rPr>
              <w:t>標示，並選任專人於現場指揮監督。</w:t>
            </w:r>
          </w:p>
          <w:p w:rsidR="00AE227E" w:rsidRPr="00B75906" w:rsidRDefault="00AE227E" w:rsidP="006D66C4">
            <w:pPr>
              <w:spacing w:line="300" w:lineRule="exact"/>
              <w:ind w:left="360" w:hangingChars="150" w:hanging="360"/>
              <w:rPr>
                <w:rFonts w:ascii="標楷體" w:eastAsia="標楷體" w:hAnsi="標楷體" w:cs="??????-WinCharSetFFFF-H"/>
                <w:color w:val="auto"/>
              </w:rPr>
            </w:pPr>
            <w:r w:rsidRPr="00B75906">
              <w:rPr>
                <w:rFonts w:eastAsia="標楷體" w:hint="eastAsia"/>
                <w:color w:val="auto"/>
              </w:rPr>
              <w:t>11.</w:t>
            </w:r>
            <w:r w:rsidRPr="00B75906">
              <w:rPr>
                <w:rFonts w:ascii="標楷體" w:eastAsia="標楷體" w:hAnsi="標楷體" w:cs="??????-WinCharSetFFFF-H"/>
                <w:color w:val="auto"/>
              </w:rPr>
              <w:t>為防止</w:t>
            </w:r>
            <w:proofErr w:type="gramStart"/>
            <w:r w:rsidRPr="00B75906">
              <w:rPr>
                <w:rFonts w:ascii="標楷體" w:eastAsia="標楷體" w:hAnsi="標楷體" w:cs="??????-WinCharSetFFFF-H"/>
                <w:color w:val="auto"/>
              </w:rPr>
              <w:t>施工中料件</w:t>
            </w:r>
            <w:proofErr w:type="gramEnd"/>
            <w:r w:rsidRPr="00B75906">
              <w:rPr>
                <w:rFonts w:ascii="標楷體" w:eastAsia="標楷體" w:hAnsi="標楷體" w:cs="??????-WinCharSetFFFF-H"/>
                <w:color w:val="auto"/>
              </w:rPr>
              <w:t>等物體飛落，承攬商應採取在施工架下方張掛護網等措施，</w:t>
            </w:r>
            <w:proofErr w:type="gramStart"/>
            <w:r w:rsidRPr="00B75906">
              <w:rPr>
                <w:rFonts w:ascii="標楷體" w:eastAsia="標楷體" w:hAnsi="標楷體" w:cs="??????-WinCharSetFFFF-H"/>
                <w:color w:val="auto"/>
              </w:rPr>
              <w:t>且護網</w:t>
            </w:r>
            <w:proofErr w:type="gramEnd"/>
            <w:r w:rsidRPr="00B75906">
              <w:rPr>
                <w:rFonts w:ascii="標楷體" w:eastAsia="標楷體" w:hAnsi="標楷體" w:cs="??????-WinCharSetFFFF-H"/>
                <w:color w:val="auto"/>
              </w:rPr>
              <w:t>網眼應符合規定以能有效阻絕掉落物。</w:t>
            </w:r>
          </w:p>
          <w:p w:rsidR="00295D79" w:rsidRPr="00B75906" w:rsidRDefault="00295D79" w:rsidP="006D66C4">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hint="eastAsia"/>
                <w:color w:val="auto"/>
              </w:rPr>
              <w:t>12.</w:t>
            </w:r>
            <w:r w:rsidRPr="00B75906">
              <w:rPr>
                <w:rFonts w:ascii="標楷體" w:eastAsia="標楷體" w:hAnsi="標楷體" w:cs="??????-WinCharSetFFFF-H"/>
                <w:color w:val="auto"/>
              </w:rPr>
              <w:t>從事建物</w:t>
            </w:r>
            <w:proofErr w:type="gramStart"/>
            <w:r w:rsidRPr="00B75906">
              <w:rPr>
                <w:rFonts w:ascii="標楷體" w:eastAsia="標楷體" w:hAnsi="標楷體" w:cs="??????-WinCharSetFFFF-H"/>
                <w:color w:val="auto"/>
              </w:rPr>
              <w:t>分間牆</w:t>
            </w:r>
            <w:proofErr w:type="gramEnd"/>
            <w:r w:rsidRPr="00B75906">
              <w:rPr>
                <w:rFonts w:ascii="標楷體" w:eastAsia="標楷體" w:hAnsi="標楷體" w:cs="??????-WinCharSetFFFF-H"/>
                <w:color w:val="auto"/>
              </w:rPr>
              <w:t>、承重牆或舊建物之一部或全部拆除，應由上而下逐次拆除，作業時除工作人員外禁止進入作業區；模板、施工架、鋼構等拆除亦同。</w:t>
            </w:r>
          </w:p>
          <w:p w:rsidR="00295D79" w:rsidRPr="00B75906" w:rsidRDefault="00295D79" w:rsidP="006D66C4">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hint="eastAsia"/>
                <w:color w:val="auto"/>
              </w:rPr>
              <w:t>13.作業前、後，應隨時清理場地。</w:t>
            </w:r>
          </w:p>
          <w:p w:rsidR="00295D79" w:rsidRPr="00B75906" w:rsidRDefault="00295D79" w:rsidP="006D66C4">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hint="eastAsia"/>
                <w:color w:val="auto"/>
              </w:rPr>
              <w:t>14.拆除後之廢料、物料等，應集中存放，並立</w:t>
            </w:r>
            <w:r w:rsidRPr="00B75906">
              <w:rPr>
                <w:rFonts w:ascii="標楷體" w:eastAsia="標楷體" w:hAnsi="標楷體" w:cs="??????-WinCharSetFFFF-H" w:hint="eastAsia"/>
                <w:color w:val="auto"/>
              </w:rPr>
              <w:lastRenderedPageBreak/>
              <w:t>即清除。</w:t>
            </w:r>
          </w:p>
          <w:p w:rsidR="00295D79" w:rsidRPr="00B75906" w:rsidRDefault="00295D79" w:rsidP="006D66C4">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hint="eastAsia"/>
                <w:color w:val="auto"/>
              </w:rPr>
              <w:t>15.作業中使用之建材、材料等，亦應集中存放、堆置整齊，並予以區隔。</w:t>
            </w:r>
          </w:p>
          <w:p w:rsidR="00295D79" w:rsidRPr="00B75906" w:rsidRDefault="00295D79" w:rsidP="006D66C4">
            <w:pPr>
              <w:spacing w:line="300" w:lineRule="exact"/>
              <w:ind w:left="360" w:hangingChars="150" w:hanging="360"/>
              <w:rPr>
                <w:rFonts w:eastAsia="標楷體"/>
                <w:color w:val="auto"/>
              </w:rPr>
            </w:pPr>
            <w:r w:rsidRPr="00B75906">
              <w:rPr>
                <w:rFonts w:ascii="標楷體" w:eastAsia="標楷體" w:hAnsi="標楷體" w:cs="??????-WinCharSetFFFF-H" w:hint="eastAsia"/>
                <w:color w:val="auto"/>
              </w:rPr>
              <w:t>16.作業後產生鋒利處或</w:t>
            </w:r>
            <w:proofErr w:type="gramStart"/>
            <w:r w:rsidRPr="00B75906">
              <w:rPr>
                <w:rFonts w:ascii="標楷體" w:eastAsia="標楷體" w:hAnsi="標楷體" w:cs="??????-WinCharSetFFFF-H" w:hint="eastAsia"/>
                <w:color w:val="auto"/>
              </w:rPr>
              <w:t>銳利邊而</w:t>
            </w:r>
            <w:proofErr w:type="gramEnd"/>
            <w:r w:rsidRPr="00B75906">
              <w:rPr>
                <w:rFonts w:ascii="標楷體" w:eastAsia="標楷體" w:hAnsi="標楷體" w:cs="??????-WinCharSetFFFF-H" w:hint="eastAsia"/>
                <w:color w:val="auto"/>
              </w:rPr>
              <w:t>無法立即清除者，應予</w:t>
            </w:r>
            <w:proofErr w:type="gramStart"/>
            <w:r w:rsidRPr="00B75906">
              <w:rPr>
                <w:rFonts w:ascii="標楷體" w:eastAsia="標楷體" w:hAnsi="標楷體" w:cs="??????-WinCharSetFFFF-H" w:hint="eastAsia"/>
                <w:color w:val="auto"/>
              </w:rPr>
              <w:t>磨鈍、包覆或</w:t>
            </w:r>
            <w:proofErr w:type="gramEnd"/>
            <w:r w:rsidRPr="00B75906">
              <w:rPr>
                <w:rFonts w:eastAsia="標楷體" w:hint="eastAsia"/>
                <w:color w:val="auto"/>
              </w:rPr>
              <w:t>暫時隔離，以防止人員誤觸。</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□14.外牆修繕作業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proofErr w:type="gramStart"/>
            <w:r w:rsidRPr="00B75906">
              <w:rPr>
                <w:rFonts w:ascii="標楷體" w:eastAsia="標楷體" w:hAnsi="標楷體" w:hint="eastAsia"/>
                <w:color w:val="auto"/>
              </w:rPr>
              <w:t>感</w:t>
            </w:r>
            <w:proofErr w:type="gramEnd"/>
            <w:r w:rsidRPr="00B75906">
              <w:rPr>
                <w:rFonts w:ascii="標楷體" w:eastAsia="標楷體" w:hAnsi="標楷體" w:hint="eastAsia"/>
                <w:color w:val="auto"/>
              </w:rPr>
              <w:t>電</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夾、</w:t>
            </w:r>
            <w:proofErr w:type="gramStart"/>
            <w:r w:rsidRPr="00B75906">
              <w:rPr>
                <w:rFonts w:ascii="標楷體" w:eastAsia="標楷體" w:hAnsi="標楷體" w:hint="eastAsia"/>
                <w:color w:val="auto"/>
              </w:rPr>
              <w:t>捲</w:t>
            </w:r>
            <w:proofErr w:type="gramEnd"/>
            <w:r w:rsidRPr="00B75906">
              <w:rPr>
                <w:rFonts w:ascii="標楷體" w:eastAsia="標楷體" w:hAnsi="標楷體" w:hint="eastAsia"/>
                <w:color w:val="auto"/>
              </w:rPr>
              <w:t>、切、割、擦傷</w:t>
            </w:r>
          </w:p>
          <w:p w:rsidR="000015D7" w:rsidRPr="00B75906" w:rsidRDefault="000015D7" w:rsidP="00D74E10">
            <w:pPr>
              <w:jc w:val="both"/>
              <w:rPr>
                <w:rFonts w:ascii="標楷體" w:eastAsia="標楷體" w:hAnsi="標楷體"/>
                <w:color w:val="auto"/>
              </w:rPr>
            </w:pP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1.進入工地</w:t>
            </w:r>
            <w:r w:rsidR="00F34555" w:rsidRPr="00B75906">
              <w:rPr>
                <w:rFonts w:ascii="標楷體" w:eastAsia="標楷體" w:hAnsi="標楷體" w:cs="??????-WinCharSetFFFF-H" w:hint="eastAsia"/>
                <w:color w:val="auto"/>
              </w:rPr>
              <w:t>作業人員要確實使用佩戴</w:t>
            </w:r>
            <w:r w:rsidR="00EE233C" w:rsidRPr="00B75906">
              <w:rPr>
                <w:rFonts w:ascii="標楷體" w:eastAsia="標楷體" w:hAnsi="標楷體" w:cs="??????-WinCharSetFFFF-H" w:hint="eastAsia"/>
                <w:color w:val="auto"/>
              </w:rPr>
              <w:t>安全帶、安全繩索</w:t>
            </w:r>
            <w:r w:rsidR="00EE233C" w:rsidRPr="00B75906">
              <w:rPr>
                <w:rFonts w:ascii="標楷體" w:eastAsia="標楷體" w:hAnsi="標楷體" w:cs="??????-WinCharSetFFFF-H" w:hint="eastAsia"/>
                <w:color w:val="auto"/>
                <w:lang w:eastAsia="zh-HK"/>
              </w:rPr>
              <w:t>及</w:t>
            </w:r>
            <w:r w:rsidR="00F34555" w:rsidRPr="00B75906">
              <w:rPr>
                <w:rFonts w:ascii="標楷體" w:eastAsia="標楷體" w:hAnsi="標楷體" w:cs="??????-WinCharSetFFFF-H" w:hint="eastAsia"/>
                <w:color w:val="auto"/>
              </w:rPr>
              <w:t>安全帽等防護具</w:t>
            </w:r>
            <w:r w:rsidRPr="00B75906">
              <w:rPr>
                <w:rFonts w:ascii="標楷體" w:eastAsia="標楷體" w:hAnsi="標楷體" w:cs="??????-WinCharSetFFFF-H" w:hint="eastAsia"/>
                <w:color w:val="auto"/>
              </w:rPr>
              <w:t>。</w:t>
            </w:r>
          </w:p>
          <w:p w:rsidR="00F34555" w:rsidRPr="00B75906" w:rsidRDefault="00F34555" w:rsidP="00F34555">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2.建築物屋頂臨接屋頂女兒牆邊緣及開口部，應設有適當強度之圍欄、覆蓋、握把等防護措施；如因環境因素或作業需要無法設置前述防護措施時，應在施工區域下方張掛安全網。</w:t>
            </w:r>
          </w:p>
          <w:p w:rsidR="00F34555" w:rsidRPr="00B75906" w:rsidRDefault="00F34555" w:rsidP="00F34555">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olor w:val="auto"/>
              </w:rPr>
              <w:t>乙方設置之圍欄、握把、覆蓋等防護措施，其規格依營造安全衛生設施標準等有 關法令辦理，且其上應有閃光警示燈或反光標示等警示設備。</w:t>
            </w:r>
          </w:p>
          <w:p w:rsidR="000015D7" w:rsidRPr="00B75906" w:rsidRDefault="00F34555"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000015D7" w:rsidRPr="00B75906">
              <w:rPr>
                <w:rFonts w:ascii="標楷體" w:eastAsia="標楷體" w:hAnsi="標楷體" w:cs="??????-WinCharSetFFFF-H" w:hint="eastAsia"/>
                <w:color w:val="auto"/>
              </w:rPr>
              <w:t>.搭設施工架：內、外兩側要設置交叉拉</w:t>
            </w:r>
            <w:proofErr w:type="gramStart"/>
            <w:r w:rsidR="000015D7" w:rsidRPr="00B75906">
              <w:rPr>
                <w:rFonts w:ascii="標楷體" w:eastAsia="標楷體" w:hAnsi="標楷體" w:cs="??????-WinCharSetFFFF-H" w:hint="eastAsia"/>
                <w:color w:val="auto"/>
              </w:rPr>
              <w:t>桿</w:t>
            </w:r>
            <w:proofErr w:type="gramEnd"/>
            <w:r w:rsidR="000015D7" w:rsidRPr="00B75906">
              <w:rPr>
                <w:rFonts w:ascii="標楷體" w:eastAsia="標楷體" w:hAnsi="標楷體" w:cs="??????-WinCharSetFFFF-H" w:hint="eastAsia"/>
                <w:color w:val="auto"/>
              </w:rPr>
              <w:t>及下拉</w:t>
            </w:r>
            <w:proofErr w:type="gramStart"/>
            <w:r w:rsidR="000015D7" w:rsidRPr="00B75906">
              <w:rPr>
                <w:rFonts w:ascii="標楷體" w:eastAsia="標楷體" w:hAnsi="標楷體" w:cs="??????-WinCharSetFFFF-H" w:hint="eastAsia"/>
                <w:color w:val="auto"/>
              </w:rPr>
              <w:t>桿</w:t>
            </w:r>
            <w:proofErr w:type="gramEnd"/>
            <w:r w:rsidR="000015D7" w:rsidRPr="00B75906">
              <w:rPr>
                <w:rFonts w:ascii="標楷體" w:eastAsia="標楷體" w:hAnsi="標楷體" w:cs="??????-WinCharSetFFFF-H" w:hint="eastAsia"/>
                <w:color w:val="auto"/>
              </w:rPr>
              <w:t>；於適當之垂直、水平距離</w:t>
            </w:r>
            <w:proofErr w:type="gramStart"/>
            <w:r w:rsidR="000015D7" w:rsidRPr="00B75906">
              <w:rPr>
                <w:rFonts w:ascii="標楷體" w:eastAsia="標楷體" w:hAnsi="標楷體" w:cs="??????-WinCharSetFFFF-H" w:hint="eastAsia"/>
                <w:color w:val="auto"/>
              </w:rPr>
              <w:t>處以壁連桿</w:t>
            </w:r>
            <w:proofErr w:type="gramEnd"/>
            <w:r w:rsidR="000015D7" w:rsidRPr="00B75906">
              <w:rPr>
                <w:rFonts w:ascii="標楷體" w:eastAsia="標楷體" w:hAnsi="標楷體" w:cs="??????-WinCharSetFFFF-H" w:hint="eastAsia"/>
                <w:color w:val="auto"/>
              </w:rPr>
              <w:t>與構造物妥實連接；構件之連接部分應以適當插銷連接固定穩固；</w:t>
            </w:r>
            <w:proofErr w:type="gramStart"/>
            <w:r w:rsidR="000015D7" w:rsidRPr="00B75906">
              <w:rPr>
                <w:rFonts w:ascii="標楷體" w:eastAsia="標楷體" w:hAnsi="標楷體" w:cs="??????-WinCharSetFFFF-H" w:hint="eastAsia"/>
                <w:color w:val="auto"/>
              </w:rPr>
              <w:t>板料應設金屬扣鎖及</w:t>
            </w:r>
            <w:proofErr w:type="gramEnd"/>
            <w:r w:rsidR="000015D7" w:rsidRPr="00B75906">
              <w:rPr>
                <w:rFonts w:ascii="標楷體" w:eastAsia="標楷體" w:hAnsi="標楷體" w:cs="??????-WinCharSetFFFF-H" w:hint="eastAsia"/>
                <w:color w:val="auto"/>
              </w:rPr>
              <w:t>防脫落</w:t>
            </w:r>
            <w:proofErr w:type="gramStart"/>
            <w:r w:rsidR="000015D7" w:rsidRPr="00B75906">
              <w:rPr>
                <w:rFonts w:ascii="標楷體" w:eastAsia="標楷體" w:hAnsi="標楷體" w:cs="??????-WinCharSetFFFF-H" w:hint="eastAsia"/>
                <w:color w:val="auto"/>
              </w:rPr>
              <w:t>鉤</w:t>
            </w:r>
            <w:proofErr w:type="gramEnd"/>
            <w:r w:rsidR="000015D7" w:rsidRPr="00B75906">
              <w:rPr>
                <w:rFonts w:ascii="標楷體" w:eastAsia="標楷體" w:hAnsi="標楷體" w:cs="??????-WinCharSetFFFF-H" w:hint="eastAsia"/>
                <w:color w:val="auto"/>
              </w:rPr>
              <w:t>；底部</w:t>
            </w:r>
            <w:proofErr w:type="gramStart"/>
            <w:r w:rsidR="000015D7" w:rsidRPr="00B75906">
              <w:rPr>
                <w:rFonts w:ascii="標楷體" w:eastAsia="標楷體" w:hAnsi="標楷體" w:cs="??????-WinCharSetFFFF-H" w:hint="eastAsia"/>
                <w:color w:val="auto"/>
              </w:rPr>
              <w:t>之立架</w:t>
            </w:r>
            <w:proofErr w:type="gramEnd"/>
            <w:r w:rsidR="000015D7" w:rsidRPr="00B75906">
              <w:rPr>
                <w:rFonts w:ascii="標楷體" w:eastAsia="標楷體" w:hAnsi="標楷體" w:cs="??????-WinCharSetFFFF-H" w:hint="eastAsia"/>
                <w:color w:val="auto"/>
              </w:rPr>
              <w:t>，應使用</w:t>
            </w:r>
            <w:proofErr w:type="gramStart"/>
            <w:r w:rsidR="000015D7" w:rsidRPr="00B75906">
              <w:rPr>
                <w:rFonts w:ascii="標楷體" w:eastAsia="標楷體" w:hAnsi="標楷體" w:cs="??????-WinCharSetFFFF-H" w:hint="eastAsia"/>
                <w:color w:val="auto"/>
              </w:rPr>
              <w:t>可調型基腳座版</w:t>
            </w:r>
            <w:proofErr w:type="gramEnd"/>
            <w:r w:rsidR="000015D7" w:rsidRPr="00B75906">
              <w:rPr>
                <w:rFonts w:ascii="標楷體" w:eastAsia="標楷體" w:hAnsi="標楷體" w:cs="??????-WinCharSetFFFF-H" w:hint="eastAsia"/>
                <w:color w:val="auto"/>
              </w:rPr>
              <w:t>。</w:t>
            </w:r>
          </w:p>
          <w:p w:rsidR="000015D7" w:rsidRPr="00B75906" w:rsidRDefault="00F34555"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000015D7" w:rsidRPr="00B75906">
              <w:rPr>
                <w:rFonts w:ascii="標楷體" w:eastAsia="標楷體" w:hAnsi="標楷體" w:cs="??????-WinCharSetFFFF-H" w:hint="eastAsia"/>
                <w:color w:val="auto"/>
              </w:rPr>
              <w:t>.施工架基礎地面應平整，</w:t>
            </w:r>
            <w:proofErr w:type="gramStart"/>
            <w:r w:rsidR="000015D7" w:rsidRPr="00B75906">
              <w:rPr>
                <w:rFonts w:ascii="標楷體" w:eastAsia="標楷體" w:hAnsi="標楷體" w:cs="??????-WinCharSetFFFF-H" w:hint="eastAsia"/>
                <w:color w:val="auto"/>
              </w:rPr>
              <w:t>且夯實緊密</w:t>
            </w:r>
            <w:proofErr w:type="gramEnd"/>
            <w:r w:rsidR="000015D7" w:rsidRPr="00B75906">
              <w:rPr>
                <w:rFonts w:ascii="標楷體" w:eastAsia="標楷體" w:hAnsi="標楷體" w:cs="??????-WinCharSetFFFF-H" w:hint="eastAsia"/>
                <w:color w:val="auto"/>
              </w:rPr>
              <w:t>，並襯以適當材質</w:t>
            </w:r>
            <w:proofErr w:type="gramStart"/>
            <w:r w:rsidR="000015D7" w:rsidRPr="00B75906">
              <w:rPr>
                <w:rFonts w:ascii="標楷體" w:eastAsia="標楷體" w:hAnsi="標楷體" w:cs="??????-WinCharSetFFFF-H" w:hint="eastAsia"/>
                <w:color w:val="auto"/>
              </w:rPr>
              <w:t>之墊材</w:t>
            </w:r>
            <w:proofErr w:type="gramEnd"/>
            <w:r w:rsidR="000015D7" w:rsidRPr="00B75906">
              <w:rPr>
                <w:rFonts w:ascii="標楷體" w:eastAsia="標楷體" w:hAnsi="標楷體" w:cs="??????-WinCharSetFFFF-H" w:hint="eastAsia"/>
                <w:color w:val="auto"/>
              </w:rPr>
              <w:t>。</w:t>
            </w:r>
          </w:p>
          <w:p w:rsidR="000015D7" w:rsidRPr="00B75906" w:rsidRDefault="00F34555"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w:t>
            </w:r>
            <w:r w:rsidR="000015D7" w:rsidRPr="00B75906">
              <w:rPr>
                <w:rFonts w:ascii="標楷體" w:eastAsia="標楷體" w:hAnsi="標楷體" w:cs="??????-WinCharSetFFFF-H" w:hint="eastAsia"/>
                <w:color w:val="auto"/>
              </w:rPr>
              <w:t>.懸臂式施工架或高度超過</w:t>
            </w:r>
            <w:r w:rsidR="000015D7" w:rsidRPr="00B75906">
              <w:rPr>
                <w:rFonts w:ascii="標楷體" w:eastAsia="標楷體" w:hAnsi="標楷體" w:cs="??????-WinCharSetFFFF-H"/>
                <w:color w:val="auto"/>
              </w:rPr>
              <w:t>5</w:t>
            </w:r>
            <w:r w:rsidR="000015D7" w:rsidRPr="00B75906">
              <w:rPr>
                <w:rFonts w:ascii="標楷體" w:eastAsia="標楷體" w:hAnsi="標楷體" w:cs="??????-WinCharSetFFFF-H" w:hint="eastAsia"/>
                <w:color w:val="auto"/>
              </w:rPr>
              <w:t>公尺以上施工架之構築，要專人妥為安全設計並簽章確認強度計算書。</w:t>
            </w:r>
          </w:p>
          <w:p w:rsidR="00F34555" w:rsidRPr="00B75906" w:rsidRDefault="00F34555" w:rsidP="00F34555">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w:t>
            </w:r>
            <w:r w:rsidR="000015D7" w:rsidRPr="00B75906">
              <w:rPr>
                <w:rFonts w:ascii="標楷體" w:eastAsia="標楷體" w:hAnsi="標楷體" w:cs="??????-WinCharSetFFFF-H" w:hint="eastAsia"/>
                <w:color w:val="auto"/>
              </w:rPr>
              <w:t>.以捲揚機</w:t>
            </w:r>
            <w:proofErr w:type="gramStart"/>
            <w:r w:rsidR="000015D7" w:rsidRPr="00B75906">
              <w:rPr>
                <w:rFonts w:ascii="標楷體" w:eastAsia="標楷體" w:hAnsi="標楷體" w:cs="??????-WinCharSetFFFF-H" w:hint="eastAsia"/>
                <w:color w:val="auto"/>
              </w:rPr>
              <w:t>吊運物料</w:t>
            </w:r>
            <w:proofErr w:type="gramEnd"/>
            <w:r w:rsidR="000015D7" w:rsidRPr="00B75906">
              <w:rPr>
                <w:rFonts w:ascii="標楷體" w:eastAsia="標楷體" w:hAnsi="標楷體" w:cs="??????-WinCharSetFFFF-H" w:hint="eastAsia"/>
                <w:color w:val="auto"/>
              </w:rPr>
              <w:t>，安裝前須核對並確認設計資料及強度計算書。</w:t>
            </w:r>
          </w:p>
          <w:p w:rsidR="000015D7" w:rsidRPr="00B75906" w:rsidRDefault="00F34555" w:rsidP="00F34555">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Pr="00B75906">
              <w:rPr>
                <w:rFonts w:ascii="標楷體" w:eastAsia="標楷體" w:hAnsi="標楷體" w:cs="??????-WinCharSetFFFF-H"/>
                <w:color w:val="auto"/>
              </w:rPr>
              <w:t>作業期間如有遇強風、大雨等惡劣氣候致勞工有墜落危險時，建議使勞工停止作業。</w:t>
            </w:r>
            <w:r w:rsidR="000015D7" w:rsidRPr="00B75906">
              <w:rPr>
                <w:rFonts w:ascii="標楷體" w:eastAsia="標楷體" w:hAnsi="標楷體" w:cs="??????-WinCharSetFFFF-H" w:hint="eastAsia"/>
                <w:color w:val="auto"/>
              </w:rPr>
              <w:t>受風面積過大的防塵網及帆布，應先予以拆卸固定。</w:t>
            </w:r>
          </w:p>
          <w:p w:rsidR="00F34555" w:rsidRPr="00B75906" w:rsidRDefault="00F34555" w:rsidP="00F34555">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9</w:t>
            </w:r>
            <w:r w:rsidR="000015D7" w:rsidRPr="00B75906">
              <w:rPr>
                <w:rFonts w:ascii="標楷體" w:eastAsia="標楷體" w:hAnsi="標楷體" w:cs="??????-WinCharSetFFFF-H" w:hint="eastAsia"/>
                <w:color w:val="auto"/>
              </w:rPr>
              <w:t>.臨時用電要裝設漏電斷路器。</w:t>
            </w:r>
          </w:p>
          <w:p w:rsidR="0074062F" w:rsidRPr="00B75906" w:rsidRDefault="00F34555" w:rsidP="006D66C4">
            <w:pPr>
              <w:spacing w:line="300" w:lineRule="exact"/>
              <w:ind w:left="360" w:hangingChars="150" w:hanging="360"/>
              <w:rPr>
                <w:rFonts w:ascii="標楷體" w:eastAsia="標楷體" w:hAnsi="標楷體"/>
                <w:color w:val="auto"/>
              </w:rPr>
            </w:pPr>
            <w:r w:rsidRPr="00B75906">
              <w:rPr>
                <w:rFonts w:ascii="標楷體" w:eastAsia="標楷體" w:hAnsi="標楷體" w:cs="??????-WinCharSetFFFF-H" w:hint="eastAsia"/>
                <w:color w:val="auto"/>
              </w:rPr>
              <w:t>10.</w:t>
            </w:r>
            <w:r w:rsidRPr="00B75906">
              <w:rPr>
                <w:rFonts w:ascii="標楷體" w:eastAsia="標楷體" w:hAnsi="標楷體"/>
                <w:color w:val="auto"/>
              </w:rPr>
              <w:t>使勞工從事高架</w:t>
            </w:r>
            <w:proofErr w:type="gramStart"/>
            <w:r w:rsidRPr="00B75906">
              <w:rPr>
                <w:rFonts w:ascii="標楷體" w:eastAsia="標楷體" w:hAnsi="標楷體"/>
                <w:color w:val="auto"/>
              </w:rPr>
              <w:t>（</w:t>
            </w:r>
            <w:proofErr w:type="gramEnd"/>
            <w:r w:rsidRPr="00B75906">
              <w:rPr>
                <w:rFonts w:ascii="標楷體" w:eastAsia="標楷體" w:hAnsi="標楷體"/>
                <w:color w:val="auto"/>
              </w:rPr>
              <w:t>空)作業時，建議優先使用經檢查合格之高空作業機具。</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□15.開挖作業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物體飛落</w:t>
            </w:r>
          </w:p>
        </w:tc>
        <w:tc>
          <w:tcPr>
            <w:tcW w:w="5219" w:type="dxa"/>
            <w:shd w:val="clear" w:color="auto" w:fill="auto"/>
          </w:tcPr>
          <w:p w:rsidR="004C2B4E" w:rsidRPr="00B75906" w:rsidRDefault="000015D7" w:rsidP="004C2B4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1.</w:t>
            </w:r>
            <w:r w:rsidR="004C2B4E" w:rsidRPr="00B75906">
              <w:rPr>
                <w:rFonts w:ascii="標楷體" w:eastAsia="標楷體" w:hAnsi="標楷體" w:cs="??????-WinCharSetFFFF-H" w:hint="eastAsia"/>
                <w:color w:val="auto"/>
              </w:rPr>
              <w:t>從事基地開挖、模板裝置、施工架組配、</w:t>
            </w:r>
            <w:proofErr w:type="gramStart"/>
            <w:r w:rsidR="004C2B4E" w:rsidRPr="00B75906">
              <w:rPr>
                <w:rFonts w:ascii="標楷體" w:eastAsia="標楷體" w:hAnsi="標楷體" w:cs="??????-WinCharSetFFFF-H" w:hint="eastAsia"/>
                <w:color w:val="auto"/>
              </w:rPr>
              <w:t>鋼構組配</w:t>
            </w:r>
            <w:proofErr w:type="gramEnd"/>
            <w:r w:rsidR="004C2B4E" w:rsidRPr="00B75906">
              <w:rPr>
                <w:rFonts w:ascii="標楷體" w:eastAsia="標楷體" w:hAnsi="標楷體" w:cs="??????-WinCharSetFFFF-H" w:hint="eastAsia"/>
                <w:color w:val="auto"/>
              </w:rPr>
              <w:t>等或其他法令規定之作業時，</w:t>
            </w:r>
            <w:r w:rsidR="004C2B4E" w:rsidRPr="00B75906">
              <w:rPr>
                <w:rFonts w:ascii="標楷體" w:eastAsia="標楷體" w:hAnsi="標楷體" w:cs="??????-WinCharSetFFFF-H"/>
                <w:color w:val="auto"/>
              </w:rPr>
              <w:t xml:space="preserve"> </w:t>
            </w:r>
            <w:r w:rsidR="004C2B4E" w:rsidRPr="00B75906">
              <w:rPr>
                <w:rFonts w:ascii="標楷體" w:eastAsia="標楷體" w:hAnsi="標楷體" w:cs="??????-WinCharSetFFFF-H" w:hint="eastAsia"/>
                <w:color w:val="auto"/>
              </w:rPr>
              <w:t>其結構強度等除應由專業人員設計、計算外，應指定領有合格證書之下列個別主管人員，從事監督、指揮工作：</w:t>
            </w:r>
          </w:p>
          <w:p w:rsidR="004C2B4E" w:rsidRPr="00B75906" w:rsidRDefault="004C2B4E" w:rsidP="004C2B4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(1)</w:t>
            </w:r>
            <w:r w:rsidRPr="00B75906">
              <w:rPr>
                <w:rFonts w:ascii="標楷體" w:eastAsia="標楷體" w:hAnsi="標楷體" w:cs="??????-WinCharSetFFFF-H" w:hint="eastAsia"/>
                <w:color w:val="auto"/>
              </w:rPr>
              <w:t>擋土支撐作業主管。</w:t>
            </w:r>
          </w:p>
          <w:p w:rsidR="004C2B4E" w:rsidRPr="00B75906" w:rsidRDefault="004C2B4E" w:rsidP="004C2B4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(2)</w:t>
            </w:r>
            <w:r w:rsidRPr="00B75906">
              <w:rPr>
                <w:rFonts w:ascii="標楷體" w:eastAsia="標楷體" w:hAnsi="標楷體" w:cs="??????-WinCharSetFFFF-H" w:hint="eastAsia"/>
                <w:color w:val="auto"/>
              </w:rPr>
              <w:t>模板支撐作業主管。</w:t>
            </w:r>
          </w:p>
          <w:p w:rsidR="004C2B4E" w:rsidRPr="00B75906" w:rsidRDefault="006D66C4" w:rsidP="004C2B4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(3)</w:t>
            </w:r>
            <w:r w:rsidR="004C2B4E" w:rsidRPr="00B75906">
              <w:rPr>
                <w:rFonts w:ascii="標楷體" w:eastAsia="標楷體" w:hAnsi="標楷體" w:cs="??????-WinCharSetFFFF-H" w:hint="eastAsia"/>
                <w:color w:val="auto"/>
              </w:rPr>
              <w:t>施工架組配作業主管。</w:t>
            </w:r>
          </w:p>
          <w:p w:rsidR="004C2B4E" w:rsidRPr="00B75906" w:rsidRDefault="006D66C4" w:rsidP="004C2B4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(4)</w:t>
            </w:r>
            <w:proofErr w:type="gramStart"/>
            <w:r w:rsidR="004C2B4E" w:rsidRPr="00B75906">
              <w:rPr>
                <w:rFonts w:ascii="標楷體" w:eastAsia="標楷體" w:hAnsi="標楷體" w:cs="??????-WinCharSetFFFF-H" w:hint="eastAsia"/>
                <w:color w:val="auto"/>
              </w:rPr>
              <w:t>鋼構組配</w:t>
            </w:r>
            <w:proofErr w:type="gramEnd"/>
            <w:r w:rsidR="004C2B4E" w:rsidRPr="00B75906">
              <w:rPr>
                <w:rFonts w:ascii="標楷體" w:eastAsia="標楷體" w:hAnsi="標楷體" w:cs="??????-WinCharSetFFFF-H" w:hint="eastAsia"/>
                <w:color w:val="auto"/>
              </w:rPr>
              <w:t>作業主管。</w:t>
            </w:r>
          </w:p>
          <w:p w:rsidR="004C2B4E" w:rsidRPr="00B75906" w:rsidRDefault="006D66C4" w:rsidP="00295D79">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(5)</w:t>
            </w:r>
            <w:r w:rsidR="004C2B4E" w:rsidRPr="00B75906">
              <w:rPr>
                <w:rFonts w:ascii="標楷體" w:eastAsia="標楷體" w:hAnsi="標楷體" w:cs="??????-WinCharSetFFFF-H" w:hint="eastAsia"/>
                <w:color w:val="auto"/>
              </w:rPr>
              <w:t>營造安全衛生設施標準或其他法令規定之專責人員。</w:t>
            </w:r>
          </w:p>
          <w:p w:rsidR="000015D7" w:rsidRPr="00B75906" w:rsidRDefault="00295D79"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000015D7" w:rsidRPr="00B75906">
              <w:rPr>
                <w:rFonts w:ascii="標楷體" w:eastAsia="標楷體" w:hAnsi="標楷體" w:cs="??????-WinCharSetFFFF-H"/>
                <w:color w:val="auto"/>
              </w:rPr>
              <w:t>露天開挖作業之垂直深度在1.5公尺以上，且有崩塌之虞，應設置擋土支撐。</w:t>
            </w:r>
          </w:p>
          <w:p w:rsidR="000015D7" w:rsidRPr="00B75906" w:rsidRDefault="00295D79"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000015D7" w:rsidRPr="00B75906">
              <w:rPr>
                <w:rFonts w:ascii="標楷體" w:eastAsia="標楷體" w:hAnsi="標楷體" w:cs="??????-WinCharSetFFFF-H"/>
                <w:color w:val="auto"/>
              </w:rPr>
              <w:t>.露天開挖作業之工作場所應設立警告標語與</w:t>
            </w:r>
            <w:r w:rsidR="000015D7" w:rsidRPr="00B75906">
              <w:rPr>
                <w:rFonts w:ascii="標楷體" w:eastAsia="標楷體" w:hAnsi="標楷體" w:cs="??????-WinCharSetFFFF-H"/>
                <w:color w:val="auto"/>
              </w:rPr>
              <w:lastRenderedPageBreak/>
              <w:t>工作人員管制。</w:t>
            </w:r>
          </w:p>
          <w:p w:rsidR="000015D7" w:rsidRPr="00B75906" w:rsidRDefault="00295D79"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000015D7" w:rsidRPr="00B75906">
              <w:rPr>
                <w:rFonts w:ascii="標楷體" w:eastAsia="標楷體" w:hAnsi="標楷體" w:cs="??????-WinCharSetFFFF-H"/>
                <w:color w:val="auto"/>
              </w:rPr>
              <w:t>.施工開挖地面須先與相關單位確認網路線、電線等管線位置，若無法得知則須於事前就作業地點及其附近，施以鑽探、</w:t>
            </w:r>
            <w:proofErr w:type="gramStart"/>
            <w:r w:rsidR="000015D7" w:rsidRPr="00B75906">
              <w:rPr>
                <w:rFonts w:ascii="標楷體" w:eastAsia="標楷體" w:hAnsi="標楷體" w:cs="??????-WinCharSetFFFF-H"/>
                <w:color w:val="auto"/>
              </w:rPr>
              <w:t>試挖或</w:t>
            </w:r>
            <w:proofErr w:type="gramEnd"/>
            <w:r w:rsidR="000015D7" w:rsidRPr="00B75906">
              <w:rPr>
                <w:rFonts w:ascii="標楷體" w:eastAsia="標楷體" w:hAnsi="標楷體" w:cs="??????-WinCharSetFFFF-H"/>
                <w:color w:val="auto"/>
              </w:rPr>
              <w:t>其他適當方法從事調查，擬訂開挖計畫，以避免挖斷管線、</w:t>
            </w:r>
            <w:proofErr w:type="gramStart"/>
            <w:r w:rsidR="000015D7" w:rsidRPr="00B75906">
              <w:rPr>
                <w:rFonts w:ascii="標楷體" w:eastAsia="標楷體" w:hAnsi="標楷體" w:cs="??????-WinCharSetFFFF-H"/>
                <w:color w:val="auto"/>
              </w:rPr>
              <w:t>感電</w:t>
            </w:r>
            <w:proofErr w:type="gramEnd"/>
            <w:r w:rsidR="000015D7" w:rsidRPr="00B75906">
              <w:rPr>
                <w:rFonts w:ascii="標楷體" w:eastAsia="標楷體" w:hAnsi="標楷體" w:cs="??????-WinCharSetFFFF-H"/>
                <w:color w:val="auto"/>
              </w:rPr>
              <w:t>、建物損壞或有毒氣體洩漏之情況發生，影響校方權益。</w:t>
            </w:r>
          </w:p>
          <w:p w:rsidR="000015D7" w:rsidRPr="00B75906" w:rsidRDefault="00295D79"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000015D7" w:rsidRPr="00B75906">
              <w:rPr>
                <w:rFonts w:ascii="標楷體" w:eastAsia="標楷體" w:hAnsi="標楷體" w:cs="??????-WinCharSetFFFF-H"/>
                <w:color w:val="auto"/>
              </w:rPr>
              <w:t>.應有進出作業場所之安全設施；且設有排水設施，隨時排除地面水及地下水。</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□16.交通維持作業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交通事故</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0C1AD3" w:rsidRPr="00B75906">
              <w:rPr>
                <w:rFonts w:ascii="標楷體" w:eastAsia="標楷體" w:hAnsi="標楷體" w:cs="??????-WinCharSetFFFF-H" w:hint="eastAsia"/>
                <w:color w:val="auto"/>
              </w:rPr>
              <w:t>.</w:t>
            </w:r>
            <w:r w:rsidRPr="00B75906">
              <w:rPr>
                <w:rFonts w:ascii="標楷體" w:eastAsia="標楷體" w:hAnsi="標楷體" w:cs="??????-WinCharSetFFFF-H" w:hint="eastAsia"/>
                <w:color w:val="auto"/>
              </w:rPr>
              <w:t>施工期間車輛出入施工區 需有專人管制交通，並依速限規定行駛。</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2.車輛臨停時，避免影響交通。</w:t>
            </w:r>
          </w:p>
          <w:p w:rsidR="000C1AD3" w:rsidRPr="00B75906" w:rsidRDefault="000C1AD3"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s="??????-WinCharSetFFFF-H"/>
                <w:color w:val="auto"/>
              </w:rPr>
              <w:t>施工時應指定</w:t>
            </w:r>
            <w:proofErr w:type="gramStart"/>
            <w:r w:rsidRPr="00B75906">
              <w:rPr>
                <w:rFonts w:ascii="標楷體" w:eastAsia="標楷體" w:hAnsi="標楷體" w:cs="??????-WinCharSetFFFF-H"/>
                <w:color w:val="auto"/>
              </w:rPr>
              <w:t>一</w:t>
            </w:r>
            <w:proofErr w:type="gramEnd"/>
            <w:r w:rsidRPr="00B75906">
              <w:rPr>
                <w:rFonts w:ascii="標楷體" w:eastAsia="標楷體" w:hAnsi="標楷體" w:cs="??????-WinCharSetFFFF-H"/>
                <w:color w:val="auto"/>
              </w:rPr>
              <w:t>指揮監督人員。</w:t>
            </w:r>
          </w:p>
          <w:p w:rsidR="000C1AD3" w:rsidRPr="00B75906" w:rsidRDefault="000C1AD3"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Pr="00B75906">
              <w:rPr>
                <w:rFonts w:ascii="標楷體" w:eastAsia="標楷體" w:hAnsi="標楷體" w:cs="??????-WinCharSetFFFF-H"/>
                <w:color w:val="auto"/>
              </w:rPr>
              <w:t>本校區人員、車輛往來頻繁，在施工場所周圍適當距離外以</w:t>
            </w:r>
            <w:proofErr w:type="gramStart"/>
            <w:r w:rsidRPr="00B75906">
              <w:rPr>
                <w:rFonts w:ascii="標楷體" w:eastAsia="標楷體" w:hAnsi="標楷體" w:cs="??????-WinCharSetFFFF-H"/>
                <w:color w:val="auto"/>
              </w:rPr>
              <w:t>交通錐等隔離</w:t>
            </w:r>
            <w:proofErr w:type="gramEnd"/>
            <w:r w:rsidRPr="00B75906">
              <w:rPr>
                <w:rFonts w:ascii="標楷體" w:eastAsia="標楷體" w:hAnsi="標楷體" w:cs="??????-WinCharSetFFFF-H"/>
                <w:color w:val="auto"/>
              </w:rPr>
              <w:t>設施予以</w:t>
            </w:r>
            <w:r w:rsidR="00A86D13" w:rsidRPr="00B75906">
              <w:rPr>
                <w:rFonts w:ascii="標楷體" w:eastAsia="標楷體" w:hAnsi="標楷體" w:cs="??????-WinCharSetFFFF-H" w:hint="eastAsia"/>
                <w:color w:val="auto"/>
                <w:lang w:eastAsia="zh-HK"/>
              </w:rPr>
              <w:t>阻</w:t>
            </w:r>
            <w:r w:rsidRPr="00B75906">
              <w:rPr>
                <w:rFonts w:ascii="標楷體" w:eastAsia="標楷體" w:hAnsi="標楷體" w:cs="??????-WinCharSetFFFF-H"/>
                <w:color w:val="auto"/>
              </w:rPr>
              <w:t>隔，並張貼公告、告示等，以防止非相關人員誤入以防止車輛或人員闖入。</w:t>
            </w:r>
          </w:p>
          <w:p w:rsidR="000C1AD3" w:rsidRPr="00B75906" w:rsidRDefault="000C1AD3" w:rsidP="006D66C4">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Pr="00B75906">
              <w:rPr>
                <w:rFonts w:ascii="標楷體" w:eastAsia="標楷體" w:hAnsi="標楷體" w:cs="??????-WinCharSetFFFF-H"/>
                <w:color w:val="auto"/>
              </w:rPr>
              <w:t>夜間施工作業人員應著反光背心，且隔離設施上應有閃光警示燈或反光標示等警示設備，以防止夜間車輛或人員誤闖施工場所。</w:t>
            </w:r>
          </w:p>
        </w:tc>
      </w:tr>
      <w:tr w:rsidR="00B75906" w:rsidRPr="00B75906" w:rsidTr="0061413D">
        <w:tc>
          <w:tcPr>
            <w:tcW w:w="2298" w:type="dxa"/>
            <w:shd w:val="clear" w:color="auto" w:fill="auto"/>
            <w:vAlign w:val="center"/>
          </w:tcPr>
          <w:p w:rsidR="00B50416" w:rsidRPr="00B75906" w:rsidRDefault="00B50416" w:rsidP="00D74E10">
            <w:pPr>
              <w:jc w:val="both"/>
              <w:rPr>
                <w:rFonts w:ascii="標楷體" w:eastAsia="標楷體" w:hAnsi="標楷體"/>
                <w:color w:val="auto"/>
              </w:rPr>
            </w:pPr>
            <w:r w:rsidRPr="00B75906">
              <w:rPr>
                <w:rFonts w:ascii="標楷體" w:eastAsia="標楷體" w:hAnsi="標楷體" w:hint="eastAsia"/>
                <w:color w:val="auto"/>
              </w:rPr>
              <w:t>□17.</w:t>
            </w:r>
            <w:r w:rsidRPr="00B75906">
              <w:rPr>
                <w:rFonts w:ascii="標楷體" w:eastAsia="標楷體" w:hAnsi="標楷體" w:hint="eastAsia"/>
                <w:color w:val="auto"/>
                <w:lang w:eastAsia="zh-HK"/>
              </w:rPr>
              <w:t>動火作業</w:t>
            </w:r>
          </w:p>
        </w:tc>
        <w:tc>
          <w:tcPr>
            <w:tcW w:w="1980" w:type="dxa"/>
            <w:shd w:val="clear" w:color="auto" w:fill="auto"/>
            <w:vAlign w:val="center"/>
          </w:tcPr>
          <w:p w:rsidR="00B50416" w:rsidRPr="00B75906" w:rsidRDefault="00B50416" w:rsidP="00D74E10">
            <w:pPr>
              <w:jc w:val="both"/>
              <w:rPr>
                <w:rFonts w:ascii="標楷體" w:eastAsia="標楷體" w:hAnsi="標楷體"/>
                <w:color w:val="auto"/>
              </w:rPr>
            </w:pPr>
            <w:r w:rsidRPr="00B75906">
              <w:rPr>
                <w:rFonts w:ascii="標楷體" w:eastAsia="標楷體" w:hAnsi="標楷體" w:hint="eastAsia"/>
                <w:color w:val="auto"/>
              </w:rPr>
              <w:t>灼傷</w:t>
            </w:r>
          </w:p>
          <w:p w:rsidR="00B50416" w:rsidRPr="00B75906" w:rsidRDefault="00B50416" w:rsidP="00D74E10">
            <w:pPr>
              <w:jc w:val="both"/>
              <w:rPr>
                <w:rFonts w:ascii="標楷體" w:eastAsia="標楷體" w:hAnsi="標楷體"/>
                <w:color w:val="auto"/>
              </w:rPr>
            </w:pPr>
            <w:r w:rsidRPr="00B75906">
              <w:rPr>
                <w:rFonts w:ascii="標楷體" w:eastAsia="標楷體" w:hAnsi="標楷體" w:hint="eastAsia"/>
                <w:color w:val="auto"/>
              </w:rPr>
              <w:t>燃燒、火災</w:t>
            </w:r>
          </w:p>
        </w:tc>
        <w:tc>
          <w:tcPr>
            <w:tcW w:w="5219" w:type="dxa"/>
            <w:shd w:val="clear" w:color="auto" w:fill="auto"/>
          </w:tcPr>
          <w:p w:rsidR="00B50416" w:rsidRPr="00B75906" w:rsidRDefault="00B50416" w:rsidP="00B50416">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Pr="00B75906">
              <w:rPr>
                <w:rFonts w:ascii="標楷體" w:eastAsia="標楷體" w:hAnsi="標楷體" w:cs="??????-WinCharSetFFFF-H"/>
                <w:color w:val="auto"/>
              </w:rPr>
              <w:t>實施動火作業，請依本校動火作業管制規範辦理。</w:t>
            </w:r>
          </w:p>
          <w:p w:rsidR="00B50416" w:rsidRPr="00B75906" w:rsidRDefault="00B50416" w:rsidP="00B50416">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Pr="00B75906">
              <w:rPr>
                <w:rFonts w:ascii="標楷體" w:eastAsia="標楷體" w:hAnsi="標楷體" w:cs="??????-WinCharSetFFFF-H"/>
                <w:color w:val="auto"/>
              </w:rPr>
              <w:t>實施動火作業前應先移除周圍</w:t>
            </w:r>
            <w:proofErr w:type="gramStart"/>
            <w:r w:rsidRPr="00B75906">
              <w:rPr>
                <w:rFonts w:ascii="標楷體" w:eastAsia="標楷體" w:hAnsi="標楷體" w:cs="??????-WinCharSetFFFF-H"/>
                <w:color w:val="auto"/>
              </w:rPr>
              <w:t>可燃物</w:t>
            </w:r>
            <w:proofErr w:type="gramEnd"/>
            <w:r w:rsidRPr="00B75906">
              <w:rPr>
                <w:rFonts w:ascii="標楷體" w:eastAsia="標楷體" w:hAnsi="標楷體" w:cs="??????-WinCharSetFFFF-H"/>
                <w:color w:val="auto"/>
              </w:rPr>
              <w:t>；如為存倉貨物，應洽請作業現場人員為之。</w:t>
            </w:r>
          </w:p>
          <w:p w:rsidR="00B50416" w:rsidRPr="00B75906" w:rsidRDefault="00B50416" w:rsidP="00B50416">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s="??????-WinCharSetFFFF-H"/>
                <w:color w:val="auto"/>
              </w:rPr>
              <w:t>作業期間如須暫停作業區消防安全設備功能時，請先洽本校</w:t>
            </w:r>
            <w:r w:rsidRPr="00B75906">
              <w:rPr>
                <w:rFonts w:ascii="標楷體" w:eastAsia="標楷體" w:hAnsi="標楷體" w:cs="??????-WinCharSetFFFF-H" w:hint="eastAsia"/>
                <w:color w:val="auto"/>
                <w:lang w:eastAsia="zh-HK"/>
              </w:rPr>
              <w:t>總務處營</w:t>
            </w:r>
            <w:proofErr w:type="gramStart"/>
            <w:r w:rsidRPr="00B75906">
              <w:rPr>
                <w:rFonts w:ascii="標楷體" w:eastAsia="標楷體" w:hAnsi="標楷體" w:cs="??????-WinCharSetFFFF-H" w:hint="eastAsia"/>
                <w:color w:val="auto"/>
                <w:lang w:eastAsia="zh-HK"/>
              </w:rPr>
              <w:t>繕</w:t>
            </w:r>
            <w:proofErr w:type="gramEnd"/>
            <w:r w:rsidRPr="00B75906">
              <w:rPr>
                <w:rFonts w:ascii="標楷體" w:eastAsia="標楷體" w:hAnsi="標楷體" w:cs="??????-WinCharSetFFFF-H" w:hint="eastAsia"/>
                <w:color w:val="auto"/>
                <w:lang w:eastAsia="zh-HK"/>
              </w:rPr>
              <w:t>組</w:t>
            </w:r>
            <w:proofErr w:type="gramStart"/>
            <w:r w:rsidRPr="00B75906">
              <w:rPr>
                <w:rFonts w:ascii="標楷體" w:eastAsia="標楷體" w:hAnsi="標楷體" w:cs="??????-WinCharSetFFFF-H" w:hint="eastAsia"/>
                <w:color w:val="auto"/>
                <w:lang w:eastAsia="zh-HK"/>
              </w:rPr>
              <w:t>及職安組</w:t>
            </w:r>
            <w:proofErr w:type="gramEnd"/>
            <w:r w:rsidRPr="00B75906">
              <w:rPr>
                <w:rFonts w:ascii="標楷體" w:eastAsia="標楷體" w:hAnsi="標楷體" w:cs="??????-WinCharSetFFFF-H"/>
                <w:color w:val="auto"/>
              </w:rPr>
              <w:t>辦理。</w:t>
            </w:r>
          </w:p>
        </w:tc>
      </w:tr>
      <w:tr w:rsidR="00B75906" w:rsidRPr="00B75906" w:rsidTr="0061413D">
        <w:tc>
          <w:tcPr>
            <w:tcW w:w="2298" w:type="dxa"/>
            <w:shd w:val="clear" w:color="auto" w:fill="auto"/>
            <w:vAlign w:val="center"/>
          </w:tcPr>
          <w:p w:rsidR="003B6A18" w:rsidRPr="00B75906" w:rsidRDefault="003B6A18" w:rsidP="003B6A18">
            <w:pPr>
              <w:jc w:val="both"/>
              <w:rPr>
                <w:rFonts w:ascii="標楷體" w:eastAsia="標楷體" w:hAnsi="標楷體"/>
                <w:color w:val="auto"/>
                <w:lang w:eastAsia="zh-HK"/>
              </w:rPr>
            </w:pPr>
            <w:r w:rsidRPr="00B75906">
              <w:rPr>
                <w:rFonts w:ascii="標楷體" w:eastAsia="標楷體" w:hAnsi="標楷體" w:hint="eastAsia"/>
                <w:color w:val="auto"/>
                <w:lang w:eastAsia="zh-HK"/>
              </w:rPr>
              <w:t>□18.屋頂相關作業</w:t>
            </w:r>
          </w:p>
          <w:p w:rsidR="003B6A18" w:rsidRPr="00B75906" w:rsidRDefault="003B6A18" w:rsidP="003B6A18">
            <w:pPr>
              <w:jc w:val="both"/>
              <w:rPr>
                <w:rFonts w:ascii="標楷體" w:eastAsia="標楷體" w:hAnsi="標楷體"/>
                <w:color w:val="auto"/>
                <w:lang w:eastAsia="zh-HK"/>
              </w:rPr>
            </w:pPr>
            <w:r w:rsidRPr="00B75906">
              <w:rPr>
                <w:rFonts w:ascii="標楷體" w:eastAsia="標楷體" w:hAnsi="標楷體" w:hint="eastAsia"/>
                <w:color w:val="auto"/>
                <w:lang w:eastAsia="zh-HK"/>
              </w:rPr>
              <w:t>(從事輕質屋頂之組立、修繕、拆除作業</w:t>
            </w:r>
            <w:r w:rsidRPr="00B75906">
              <w:rPr>
                <w:rFonts w:ascii="新細明體" w:eastAsia="新細明體" w:hAnsi="新細明體" w:hint="eastAsia"/>
                <w:color w:val="auto"/>
                <w:lang w:eastAsia="zh-HK"/>
              </w:rPr>
              <w:t>。</w:t>
            </w:r>
          </w:p>
          <w:p w:rsidR="003B6A18" w:rsidRPr="00B75906" w:rsidRDefault="003B6A18" w:rsidP="003B6A18">
            <w:pPr>
              <w:jc w:val="both"/>
              <w:rPr>
                <w:rFonts w:ascii="標楷體" w:eastAsia="標楷體" w:hAnsi="標楷體"/>
                <w:color w:val="auto"/>
                <w:lang w:eastAsia="zh-HK"/>
              </w:rPr>
            </w:pPr>
            <w:r w:rsidRPr="00B75906">
              <w:rPr>
                <w:rFonts w:ascii="標楷體" w:eastAsia="標楷體" w:hAnsi="標楷體" w:hint="eastAsia"/>
                <w:color w:val="auto"/>
                <w:lang w:eastAsia="zh-HK"/>
              </w:rPr>
              <w:t>於輕質屋頂上從事設備安裝、檢修、拆除作業</w:t>
            </w:r>
            <w:r w:rsidRPr="00B75906">
              <w:rPr>
                <w:rFonts w:ascii="新細明體" w:eastAsia="新細明體" w:hAnsi="新細明體" w:hint="eastAsia"/>
                <w:color w:val="auto"/>
                <w:lang w:eastAsia="zh-HK"/>
              </w:rPr>
              <w:t>。</w:t>
            </w:r>
            <w:r w:rsidRPr="00B75906">
              <w:rPr>
                <w:rFonts w:ascii="標楷體" w:eastAsia="標楷體" w:hAnsi="標楷體" w:hint="eastAsia"/>
                <w:color w:val="auto"/>
                <w:lang w:eastAsia="zh-HK"/>
              </w:rPr>
              <w:t>)</w:t>
            </w:r>
          </w:p>
        </w:tc>
        <w:tc>
          <w:tcPr>
            <w:tcW w:w="1980" w:type="dxa"/>
            <w:shd w:val="clear" w:color="auto" w:fill="auto"/>
            <w:vAlign w:val="center"/>
          </w:tcPr>
          <w:p w:rsidR="003B6A18" w:rsidRPr="00B75906" w:rsidRDefault="003B6A18" w:rsidP="003B6A18">
            <w:pPr>
              <w:jc w:val="both"/>
              <w:rPr>
                <w:rFonts w:ascii="標楷體" w:eastAsia="標楷體" w:hAnsi="標楷體"/>
                <w:color w:val="auto"/>
              </w:rPr>
            </w:pPr>
          </w:p>
        </w:tc>
        <w:tc>
          <w:tcPr>
            <w:tcW w:w="5219" w:type="dxa"/>
            <w:shd w:val="clear" w:color="auto" w:fill="auto"/>
          </w:tcPr>
          <w:p w:rsidR="003B6A18" w:rsidRPr="00B75906" w:rsidRDefault="003B6A18"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1.從事</w:t>
            </w:r>
            <w:r w:rsidRPr="00B75906">
              <w:rPr>
                <w:rFonts w:ascii="標楷體" w:eastAsia="標楷體" w:hAnsi="標楷體" w:hint="eastAsia"/>
                <w:color w:val="auto"/>
                <w:lang w:eastAsia="zh-HK"/>
              </w:rPr>
              <w:t>屋頂相關作業</w:t>
            </w:r>
            <w:r w:rsidRPr="00B75906">
              <w:rPr>
                <w:rFonts w:ascii="標楷體" w:eastAsia="標楷體" w:hAnsi="標楷體" w:cs="??????-WinCharSetFFFF-H" w:hint="eastAsia"/>
                <w:color w:val="auto"/>
              </w:rPr>
              <w:t>，應最遲於作業前3日向</w:t>
            </w:r>
            <w:proofErr w:type="gramStart"/>
            <w:r w:rsidRPr="00B75906">
              <w:rPr>
                <w:rFonts w:ascii="標楷體" w:eastAsia="標楷體" w:hAnsi="標楷體" w:cs="??????-WinCharSetFFFF-H" w:hint="eastAsia"/>
                <w:color w:val="auto"/>
                <w:lang w:eastAsia="zh-HK"/>
              </w:rPr>
              <w:t>臺</w:t>
            </w:r>
            <w:proofErr w:type="gramEnd"/>
            <w:r w:rsidRPr="00B75906">
              <w:rPr>
                <w:rFonts w:ascii="標楷體" w:eastAsia="標楷體" w:hAnsi="標楷體" w:cs="??????-WinCharSetFFFF-H" w:hint="eastAsia"/>
                <w:color w:val="auto"/>
                <w:lang w:eastAsia="zh-HK"/>
              </w:rPr>
              <w:t>中</w:t>
            </w:r>
            <w:r w:rsidRPr="00B75906">
              <w:rPr>
                <w:rFonts w:ascii="標楷體" w:eastAsia="標楷體" w:hAnsi="標楷體" w:cs="??????-WinCharSetFFFF-H" w:hint="eastAsia"/>
                <w:color w:val="auto"/>
              </w:rPr>
              <w:t>市</w:t>
            </w:r>
            <w:proofErr w:type="gramStart"/>
            <w:r w:rsidRPr="00B75906">
              <w:rPr>
                <w:rFonts w:ascii="標楷體" w:eastAsia="標楷體" w:hAnsi="標楷體" w:cs="??????-WinCharSetFFFF-H" w:hint="eastAsia"/>
                <w:color w:val="auto"/>
              </w:rPr>
              <w:t>勞</w:t>
            </w:r>
            <w:proofErr w:type="gramEnd"/>
            <w:r w:rsidRPr="00B75906">
              <w:rPr>
                <w:rFonts w:ascii="標楷體" w:eastAsia="標楷體" w:hAnsi="標楷體" w:cs="??????-WinCharSetFFFF-H" w:hint="eastAsia"/>
                <w:color w:val="auto"/>
              </w:rPr>
              <w:t>檢處進行通報，通報系統網址如下：</w:t>
            </w:r>
            <w:r w:rsidRPr="00B75906">
              <w:rPr>
                <w:color w:val="auto"/>
              </w:rPr>
              <w:t xml:space="preserve"> </w:t>
            </w:r>
            <w:r w:rsidRPr="00B75906">
              <w:rPr>
                <w:rFonts w:ascii="標楷體" w:eastAsia="標楷體" w:hAnsi="標楷體" w:cs="??????-WinCharSetFFFF-H"/>
                <w:color w:val="auto"/>
              </w:rPr>
              <w:t>https://lbms.taichung.gov.tw/LBMS/company/login.jsp</w:t>
            </w:r>
            <w:r w:rsidRPr="00B75906">
              <w:rPr>
                <w:rFonts w:ascii="新細明體" w:eastAsia="新細明體" w:hAnsi="新細明體" w:cs="??????-WinCharSetFFFF-H" w:hint="eastAsia"/>
                <w:color w:val="auto"/>
              </w:rPr>
              <w:t>。</w:t>
            </w:r>
          </w:p>
          <w:p w:rsidR="003B6A18" w:rsidRPr="00B75906" w:rsidRDefault="003B6A18"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2.依職業安全衛生相關法令設置符合規定之安全衛生設施，避免職業災害之發生。</w:t>
            </w:r>
          </w:p>
        </w:tc>
      </w:tr>
      <w:tr w:rsidR="00B75906" w:rsidRPr="00B75906" w:rsidTr="0061413D">
        <w:tc>
          <w:tcPr>
            <w:tcW w:w="2298" w:type="dxa"/>
            <w:shd w:val="clear" w:color="auto" w:fill="auto"/>
            <w:vAlign w:val="center"/>
          </w:tcPr>
          <w:p w:rsidR="003B6A18" w:rsidRPr="00B75906" w:rsidRDefault="003B6A18" w:rsidP="003B6A18">
            <w:pPr>
              <w:jc w:val="both"/>
              <w:rPr>
                <w:rFonts w:ascii="標楷體" w:eastAsia="標楷體" w:hAnsi="標楷體"/>
                <w:color w:val="auto"/>
              </w:rPr>
            </w:pPr>
            <w:r w:rsidRPr="00B75906">
              <w:rPr>
                <w:rFonts w:ascii="新細明體" w:eastAsia="新細明體" w:hAnsi="新細明體" w:hint="eastAsia"/>
                <w:color w:val="auto"/>
              </w:rPr>
              <w:t>□</w:t>
            </w:r>
            <w:r w:rsidRPr="00B75906">
              <w:rPr>
                <w:rFonts w:ascii="標楷體" w:eastAsia="標楷體" w:hAnsi="標楷體" w:hint="eastAsia"/>
                <w:color w:val="auto"/>
              </w:rPr>
              <w:t>19.其他</w:t>
            </w:r>
          </w:p>
        </w:tc>
        <w:tc>
          <w:tcPr>
            <w:tcW w:w="1980" w:type="dxa"/>
            <w:shd w:val="clear" w:color="auto" w:fill="auto"/>
            <w:vAlign w:val="center"/>
          </w:tcPr>
          <w:p w:rsidR="003B6A18" w:rsidRPr="00B75906" w:rsidRDefault="003B6A18" w:rsidP="003B6A18">
            <w:pPr>
              <w:jc w:val="both"/>
              <w:rPr>
                <w:rFonts w:ascii="標楷體" w:eastAsia="標楷體" w:hAnsi="標楷體"/>
                <w:color w:val="auto"/>
              </w:rPr>
            </w:pPr>
          </w:p>
        </w:tc>
        <w:tc>
          <w:tcPr>
            <w:tcW w:w="5219" w:type="dxa"/>
            <w:shd w:val="clear" w:color="auto" w:fill="auto"/>
          </w:tcPr>
          <w:p w:rsidR="003B6A18" w:rsidRPr="00B75906" w:rsidRDefault="003B6A18" w:rsidP="003B6A18">
            <w:pPr>
              <w:spacing w:line="300" w:lineRule="exact"/>
              <w:ind w:left="240" w:hangingChars="100" w:hanging="240"/>
              <w:rPr>
                <w:rFonts w:ascii="標楷體" w:eastAsia="標楷體" w:hAnsi="標楷體" w:cs="??????-WinCharSetFFFF-H"/>
                <w:color w:val="auto"/>
              </w:rPr>
            </w:pPr>
          </w:p>
          <w:p w:rsidR="003B6A18" w:rsidRPr="00B75906" w:rsidRDefault="003B6A18" w:rsidP="003B6A18">
            <w:pPr>
              <w:spacing w:line="300" w:lineRule="exact"/>
              <w:ind w:left="240" w:hangingChars="100" w:hanging="240"/>
              <w:rPr>
                <w:rFonts w:ascii="標楷體" w:eastAsia="標楷體" w:hAnsi="標楷體" w:cs="??????-WinCharSetFFFF-H"/>
                <w:color w:val="auto"/>
              </w:rPr>
            </w:pPr>
          </w:p>
          <w:p w:rsidR="0061413D" w:rsidRPr="00B75906" w:rsidRDefault="0061413D" w:rsidP="003B6A18">
            <w:pPr>
              <w:spacing w:line="300" w:lineRule="exact"/>
              <w:ind w:left="240" w:hangingChars="100" w:hanging="240"/>
              <w:rPr>
                <w:rFonts w:ascii="標楷體" w:eastAsia="標楷體" w:hAnsi="標楷體" w:cs="??????-WinCharSetFFFF-H"/>
                <w:color w:val="auto"/>
              </w:rPr>
            </w:pPr>
          </w:p>
          <w:p w:rsidR="0061413D" w:rsidRPr="00B75906" w:rsidRDefault="0061413D" w:rsidP="003B6A18">
            <w:pPr>
              <w:spacing w:line="300" w:lineRule="exact"/>
              <w:ind w:left="240" w:hangingChars="100" w:hanging="240"/>
              <w:rPr>
                <w:rFonts w:ascii="標楷體" w:eastAsia="標楷體" w:hAnsi="標楷體" w:cs="??????-WinCharSetFFFF-H"/>
                <w:color w:val="auto"/>
              </w:rPr>
            </w:pPr>
          </w:p>
          <w:p w:rsidR="003B6A18" w:rsidRPr="00B75906" w:rsidRDefault="003B6A18" w:rsidP="003B6A18">
            <w:pPr>
              <w:spacing w:line="300" w:lineRule="exact"/>
              <w:ind w:left="240" w:hangingChars="100" w:hanging="240"/>
              <w:rPr>
                <w:rFonts w:ascii="標楷體" w:eastAsia="標楷體" w:hAnsi="標楷體" w:cs="??????-WinCharSetFFFF-H"/>
                <w:color w:val="auto"/>
              </w:rPr>
            </w:pPr>
          </w:p>
        </w:tc>
      </w:tr>
      <w:tr w:rsidR="001D4675" w:rsidRPr="00B75906" w:rsidTr="0061413D">
        <w:tc>
          <w:tcPr>
            <w:tcW w:w="9497" w:type="dxa"/>
            <w:gridSpan w:val="3"/>
            <w:shd w:val="clear" w:color="auto" w:fill="auto"/>
            <w:vAlign w:val="center"/>
          </w:tcPr>
          <w:p w:rsidR="003B6A18" w:rsidRPr="00B75906" w:rsidRDefault="003B6A18"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lang w:eastAsia="zh-HK"/>
              </w:rPr>
              <w:t>備註</w:t>
            </w:r>
            <w:r w:rsidRPr="00B75906">
              <w:rPr>
                <w:rFonts w:ascii="新細明體" w:eastAsia="新細明體" w:hAnsi="新細明體" w:cs="??????-WinCharSetFFFF-H" w:hint="eastAsia"/>
                <w:color w:val="auto"/>
              </w:rPr>
              <w:t>：</w:t>
            </w:r>
          </w:p>
          <w:p w:rsidR="003B6A18" w:rsidRPr="00B75906" w:rsidRDefault="003B6A18"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proofErr w:type="gramStart"/>
            <w:r w:rsidRPr="00B75906">
              <w:rPr>
                <w:rFonts w:ascii="標楷體" w:eastAsia="標楷體" w:hAnsi="標楷體" w:cs="??????-WinCharSetFFFF-H" w:hint="eastAsia"/>
                <w:color w:val="auto"/>
              </w:rPr>
              <w:t>上開應採取</w:t>
            </w:r>
            <w:proofErr w:type="gramEnd"/>
            <w:r w:rsidRPr="00B75906">
              <w:rPr>
                <w:rFonts w:ascii="標楷體" w:eastAsia="標楷體" w:hAnsi="標楷體" w:cs="??????-WinCharSetFFFF-H" w:hint="eastAsia"/>
                <w:color w:val="auto"/>
              </w:rPr>
              <w:t>之防災措施為本校建議事項，如有不足或法令另有規定，悉依其規定辦理；若承攬商另有較妥善之安全衛生管理措施，亦依其規劃自行辦理，並請以書面告知本校。</w:t>
            </w:r>
          </w:p>
          <w:p w:rsidR="003B6A18" w:rsidRPr="00B75906" w:rsidRDefault="003B6A18"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2.其他事項請參閱本校承攬商安全衛生規範及隨附相關文件，如有需要請</w:t>
            </w:r>
            <w:proofErr w:type="gramStart"/>
            <w:r w:rsidRPr="00B75906">
              <w:rPr>
                <w:rFonts w:ascii="標楷體" w:eastAsia="標楷體" w:hAnsi="標楷體" w:cs="??????-WinCharSetFFFF-H" w:hint="eastAsia"/>
                <w:color w:val="auto"/>
              </w:rPr>
              <w:t>逕</w:t>
            </w:r>
            <w:proofErr w:type="gramEnd"/>
            <w:r w:rsidRPr="00B75906">
              <w:rPr>
                <w:rFonts w:ascii="標楷體" w:eastAsia="標楷體" w:hAnsi="標楷體" w:cs="??????-WinCharSetFFFF-H" w:hint="eastAsia"/>
                <w:color w:val="auto"/>
              </w:rPr>
              <w:t>洽本校業務承辦單位或</w:t>
            </w:r>
            <w:proofErr w:type="gramStart"/>
            <w:r w:rsidRPr="00B75906">
              <w:rPr>
                <w:rFonts w:ascii="標楷體" w:eastAsia="標楷體" w:hAnsi="標楷體" w:cs="??????-WinCharSetFFFF-H" w:hint="eastAsia"/>
                <w:color w:val="auto"/>
              </w:rPr>
              <w:t>總務處職安組</w:t>
            </w:r>
            <w:proofErr w:type="gramEnd"/>
            <w:r w:rsidRPr="00B75906">
              <w:rPr>
                <w:rFonts w:ascii="標楷體" w:eastAsia="標楷體" w:hAnsi="標楷體" w:cs="??????-WinCharSetFFFF-H" w:hint="eastAsia"/>
                <w:color w:val="auto"/>
              </w:rPr>
              <w:t>。</w:t>
            </w:r>
          </w:p>
          <w:p w:rsidR="0061413D" w:rsidRPr="00B75906" w:rsidRDefault="000E7FE7"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hint="eastAsia"/>
                <w:color w:val="auto"/>
              </w:rPr>
              <w:t>3.</w:t>
            </w:r>
            <w:proofErr w:type="gramStart"/>
            <w:r w:rsidRPr="00B75906">
              <w:rPr>
                <w:rFonts w:ascii="標楷體" w:eastAsia="標楷體" w:hAnsi="標楷體" w:hint="eastAsia"/>
                <w:color w:val="auto"/>
              </w:rPr>
              <w:t>以上概</w:t>
            </w:r>
            <w:proofErr w:type="gramEnd"/>
            <w:r w:rsidRPr="00B75906">
              <w:rPr>
                <w:rFonts w:ascii="標楷體" w:eastAsia="標楷體" w:hAnsi="標楷體" w:hint="eastAsia"/>
                <w:color w:val="auto"/>
              </w:rPr>
              <w:t>列可能影響現場施工及防護措施設置及使用，作業前請至現場確認或洽場地、財產管理單位詢問確認，並規劃適當安全之施工計畫。</w:t>
            </w:r>
          </w:p>
        </w:tc>
      </w:tr>
    </w:tbl>
    <w:p w:rsidR="00304214" w:rsidRPr="00B75906" w:rsidRDefault="00304214" w:rsidP="00300E5A">
      <w:pPr>
        <w:spacing w:line="0" w:lineRule="atLeast"/>
        <w:rPr>
          <w:rFonts w:eastAsia="標楷體"/>
          <w:color w:val="auto"/>
        </w:rPr>
      </w:pPr>
    </w:p>
    <w:p w:rsidR="0061413D" w:rsidRPr="00B75906" w:rsidRDefault="0061413D" w:rsidP="00300E5A">
      <w:pPr>
        <w:spacing w:line="0" w:lineRule="atLeast"/>
        <w:rPr>
          <w:rFonts w:eastAsia="標楷體"/>
          <w:color w:val="auto"/>
        </w:rPr>
      </w:pPr>
    </w:p>
    <w:p w:rsidR="0061413D" w:rsidRPr="00B75906" w:rsidRDefault="0061413D" w:rsidP="00300E5A">
      <w:pPr>
        <w:spacing w:line="0" w:lineRule="atLeast"/>
        <w:rPr>
          <w:rFonts w:eastAsia="標楷體"/>
          <w:color w:val="auto"/>
        </w:rPr>
      </w:pPr>
    </w:p>
    <w:p w:rsidR="0061413D" w:rsidRPr="00B75906" w:rsidRDefault="0061413D" w:rsidP="00300E5A">
      <w:pPr>
        <w:spacing w:line="0" w:lineRule="atLeast"/>
        <w:rPr>
          <w:rFonts w:eastAsia="標楷體"/>
          <w:color w:val="auto"/>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528"/>
      </w:tblGrid>
      <w:tr w:rsidR="00B75906" w:rsidRPr="00B75906" w:rsidTr="00355006">
        <w:trPr>
          <w:trHeight w:val="1620"/>
        </w:trPr>
        <w:tc>
          <w:tcPr>
            <w:tcW w:w="9497" w:type="dxa"/>
            <w:gridSpan w:val="2"/>
            <w:shd w:val="clear" w:color="auto" w:fill="auto"/>
            <w:vAlign w:val="center"/>
          </w:tcPr>
          <w:p w:rsidR="0061413D" w:rsidRPr="00B75906" w:rsidRDefault="0061413D" w:rsidP="00355006">
            <w:pPr>
              <w:spacing w:line="300" w:lineRule="exact"/>
              <w:ind w:left="320" w:hangingChars="100" w:hanging="320"/>
              <w:jc w:val="center"/>
              <w:rPr>
                <w:rFonts w:ascii="標楷體" w:eastAsia="標楷體" w:hAnsi="標楷體" w:cs="??????-WinCharSetFFFF-H"/>
                <w:color w:val="auto"/>
                <w:sz w:val="32"/>
              </w:rPr>
            </w:pPr>
            <w:r w:rsidRPr="00B75906">
              <w:rPr>
                <w:rFonts w:ascii="標楷體" w:eastAsia="標楷體" w:hAnsi="標楷體" w:hint="eastAsia"/>
                <w:b/>
                <w:color w:val="auto"/>
                <w:sz w:val="32"/>
              </w:rPr>
              <w:lastRenderedPageBreak/>
              <w:t>以上</w:t>
            </w:r>
            <w:r w:rsidRPr="00B75906">
              <w:rPr>
                <w:rFonts w:ascii="標楷體" w:eastAsia="標楷體" w:hAnsi="標楷體" w:hint="eastAsia"/>
                <w:b/>
                <w:color w:val="auto"/>
                <w:sz w:val="32"/>
                <w:lang w:eastAsia="zh-HK"/>
              </w:rPr>
              <w:t>環</w:t>
            </w:r>
            <w:r w:rsidRPr="00B75906">
              <w:rPr>
                <w:rFonts w:ascii="標楷體" w:eastAsia="標楷體" w:hAnsi="標楷體" w:hint="eastAsia"/>
                <w:b/>
                <w:color w:val="auto"/>
                <w:sz w:val="32"/>
              </w:rPr>
              <w:t>安衛事項，本人已確實明瞭，並允諾確實遵守。</w:t>
            </w:r>
          </w:p>
        </w:tc>
      </w:tr>
      <w:tr w:rsidR="00FA6421" w:rsidRPr="00B75906" w:rsidTr="00FA6421">
        <w:trPr>
          <w:trHeight w:val="5280"/>
        </w:trPr>
        <w:tc>
          <w:tcPr>
            <w:tcW w:w="3969" w:type="dxa"/>
            <w:shd w:val="clear" w:color="auto" w:fill="auto"/>
          </w:tcPr>
          <w:p w:rsidR="00FA6421" w:rsidRPr="00B75906" w:rsidRDefault="00FA6421" w:rsidP="00FA6421">
            <w:pPr>
              <w:spacing w:line="480" w:lineRule="auto"/>
              <w:ind w:left="360" w:hangingChars="100" w:hanging="360"/>
              <w:contextualSpacing/>
              <w:rPr>
                <w:rFonts w:ascii="標楷體" w:eastAsia="標楷體" w:hAnsi="標楷體"/>
                <w:b/>
                <w:color w:val="auto"/>
                <w:sz w:val="36"/>
              </w:rPr>
            </w:pPr>
            <w:r w:rsidRPr="00B75906">
              <w:rPr>
                <w:rFonts w:ascii="標楷體" w:eastAsia="標楷體" w:hAnsi="標楷體" w:hint="eastAsia"/>
                <w:b/>
                <w:color w:val="auto"/>
                <w:sz w:val="36"/>
              </w:rPr>
              <w:t>施工人員簽名：</w:t>
            </w:r>
            <w:r>
              <w:rPr>
                <w:rFonts w:ascii="標楷體" w:eastAsia="標楷體" w:hAnsi="標楷體" w:hint="eastAsia"/>
                <w:b/>
                <w:color w:val="auto"/>
                <w:sz w:val="36"/>
              </w:rPr>
              <w:t xml:space="preserve">           </w:t>
            </w:r>
          </w:p>
          <w:p w:rsidR="00FA6421" w:rsidRPr="00B75906" w:rsidRDefault="00FA6421" w:rsidP="00355006">
            <w:pPr>
              <w:spacing w:line="480" w:lineRule="auto"/>
              <w:ind w:left="360" w:hangingChars="100" w:hanging="360"/>
              <w:contextualSpacing/>
              <w:jc w:val="center"/>
              <w:rPr>
                <w:rFonts w:ascii="標楷體" w:eastAsia="標楷體" w:hAnsi="標楷體"/>
                <w:b/>
                <w:color w:val="auto"/>
                <w:sz w:val="36"/>
              </w:rPr>
            </w:pPr>
          </w:p>
          <w:p w:rsidR="00FA6421" w:rsidRPr="00B75906" w:rsidRDefault="00FA6421" w:rsidP="00355006">
            <w:pPr>
              <w:spacing w:line="480" w:lineRule="auto"/>
              <w:ind w:left="360" w:hangingChars="100" w:hanging="360"/>
              <w:contextualSpacing/>
              <w:jc w:val="center"/>
              <w:rPr>
                <w:rFonts w:ascii="標楷體" w:eastAsia="標楷體" w:hAnsi="標楷體"/>
                <w:b/>
                <w:color w:val="auto"/>
                <w:sz w:val="36"/>
              </w:rPr>
            </w:pPr>
          </w:p>
          <w:p w:rsidR="00FA6421" w:rsidRPr="00B75906" w:rsidRDefault="00FA6421" w:rsidP="00355006">
            <w:pPr>
              <w:spacing w:line="480" w:lineRule="auto"/>
              <w:ind w:left="360" w:hangingChars="100" w:hanging="360"/>
              <w:contextualSpacing/>
              <w:jc w:val="center"/>
              <w:rPr>
                <w:rFonts w:ascii="標楷體" w:eastAsia="標楷體" w:hAnsi="標楷體"/>
                <w:b/>
                <w:color w:val="auto"/>
                <w:sz w:val="36"/>
              </w:rPr>
            </w:pPr>
          </w:p>
          <w:p w:rsidR="00FA6421" w:rsidRPr="00B75906" w:rsidRDefault="00FA6421" w:rsidP="00355006">
            <w:pPr>
              <w:spacing w:line="480" w:lineRule="auto"/>
              <w:ind w:left="360" w:hangingChars="100" w:hanging="360"/>
              <w:contextualSpacing/>
              <w:jc w:val="center"/>
              <w:rPr>
                <w:rFonts w:ascii="標楷體" w:eastAsia="標楷體" w:hAnsi="標楷體"/>
                <w:b/>
                <w:color w:val="auto"/>
                <w:sz w:val="36"/>
              </w:rPr>
            </w:pPr>
          </w:p>
        </w:tc>
        <w:tc>
          <w:tcPr>
            <w:tcW w:w="5528" w:type="dxa"/>
            <w:shd w:val="clear" w:color="auto" w:fill="auto"/>
          </w:tcPr>
          <w:p w:rsidR="00FA6421" w:rsidRPr="00B75906" w:rsidRDefault="00FA6421" w:rsidP="00FA6421">
            <w:pPr>
              <w:spacing w:line="480" w:lineRule="auto"/>
              <w:ind w:left="360" w:hangingChars="100" w:hanging="360"/>
              <w:contextualSpacing/>
              <w:rPr>
                <w:rFonts w:ascii="標楷體" w:eastAsia="標楷體" w:hAnsi="標楷體"/>
                <w:b/>
                <w:color w:val="auto"/>
                <w:sz w:val="36"/>
              </w:rPr>
            </w:pPr>
            <w:r w:rsidRPr="00FA6421">
              <w:rPr>
                <w:rFonts w:ascii="標楷體" w:eastAsia="標楷體" w:hAnsi="標楷體" w:hint="eastAsia"/>
                <w:b/>
                <w:color w:val="auto"/>
                <w:sz w:val="36"/>
              </w:rPr>
              <w:t>工地主任</w:t>
            </w:r>
            <w:r>
              <w:rPr>
                <w:rFonts w:ascii="標楷體" w:eastAsia="標楷體" w:hAnsi="標楷體" w:hint="eastAsia"/>
                <w:b/>
                <w:color w:val="auto"/>
                <w:sz w:val="36"/>
              </w:rPr>
              <w:t>(現場作業主管)</w:t>
            </w:r>
            <w:r w:rsidRPr="00FA6421">
              <w:rPr>
                <w:rFonts w:ascii="標楷體" w:eastAsia="標楷體" w:hAnsi="標楷體" w:hint="eastAsia"/>
                <w:b/>
                <w:color w:val="auto"/>
                <w:sz w:val="36"/>
              </w:rPr>
              <w:t>：</w:t>
            </w:r>
          </w:p>
          <w:p w:rsidR="00FA6421" w:rsidRPr="00B75906" w:rsidRDefault="00FA6421" w:rsidP="00355006">
            <w:pPr>
              <w:spacing w:line="480" w:lineRule="auto"/>
              <w:ind w:left="360" w:hangingChars="100" w:hanging="360"/>
              <w:contextualSpacing/>
              <w:jc w:val="center"/>
              <w:rPr>
                <w:rFonts w:ascii="標楷體" w:eastAsia="標楷體" w:hAnsi="標楷體"/>
                <w:b/>
                <w:color w:val="auto"/>
                <w:sz w:val="36"/>
              </w:rPr>
            </w:pPr>
          </w:p>
          <w:p w:rsidR="00FA6421" w:rsidRPr="00B75906" w:rsidRDefault="00FA6421" w:rsidP="00FA6421">
            <w:pPr>
              <w:spacing w:line="480" w:lineRule="auto"/>
              <w:ind w:left="360" w:hangingChars="100" w:hanging="360"/>
              <w:contextualSpacing/>
              <w:rPr>
                <w:rFonts w:ascii="標楷體" w:eastAsia="標楷體" w:hAnsi="標楷體"/>
                <w:b/>
                <w:color w:val="auto"/>
                <w:sz w:val="36"/>
              </w:rPr>
            </w:pPr>
            <w:r w:rsidRPr="00FA6421">
              <w:rPr>
                <w:rFonts w:ascii="標楷體" w:eastAsia="標楷體" w:hAnsi="標楷體" w:hint="eastAsia"/>
                <w:b/>
                <w:color w:val="auto"/>
                <w:sz w:val="36"/>
              </w:rPr>
              <w:t>廠商安全衛生人員</w:t>
            </w:r>
            <w:r>
              <w:rPr>
                <w:rFonts w:ascii="標楷體" w:eastAsia="標楷體" w:hAnsi="標楷體" w:hint="eastAsia"/>
                <w:b/>
                <w:color w:val="auto"/>
                <w:sz w:val="36"/>
              </w:rPr>
              <w:t>(無則免)</w:t>
            </w:r>
            <w:r w:rsidRPr="00FA6421">
              <w:rPr>
                <w:rFonts w:ascii="標楷體" w:eastAsia="標楷體" w:hAnsi="標楷體" w:hint="eastAsia"/>
                <w:b/>
                <w:color w:val="auto"/>
                <w:sz w:val="36"/>
              </w:rPr>
              <w:t>：</w:t>
            </w:r>
          </w:p>
          <w:p w:rsidR="00FA6421" w:rsidRPr="00B75906" w:rsidRDefault="00FA6421" w:rsidP="00355006">
            <w:pPr>
              <w:spacing w:line="480" w:lineRule="auto"/>
              <w:ind w:left="360" w:hangingChars="100" w:hanging="360"/>
              <w:contextualSpacing/>
              <w:jc w:val="center"/>
              <w:rPr>
                <w:rFonts w:ascii="標楷體" w:eastAsia="標楷體" w:hAnsi="標楷體"/>
                <w:b/>
                <w:color w:val="auto"/>
                <w:sz w:val="36"/>
              </w:rPr>
            </w:pPr>
          </w:p>
        </w:tc>
      </w:tr>
    </w:tbl>
    <w:p w:rsidR="0061413D" w:rsidRPr="00B75906" w:rsidRDefault="0061413D" w:rsidP="00300E5A">
      <w:pPr>
        <w:spacing w:line="0" w:lineRule="atLeast"/>
        <w:rPr>
          <w:rFonts w:eastAsia="標楷體"/>
          <w:color w:val="auto"/>
        </w:rPr>
      </w:pPr>
    </w:p>
    <w:sectPr w:rsidR="0061413D" w:rsidRPr="00B75906" w:rsidSect="00DC65EF">
      <w:footerReference w:type="default" r:id="rId8"/>
      <w:pgSz w:w="11900" w:h="16840"/>
      <w:pgMar w:top="1157" w:right="1131" w:bottom="974" w:left="11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880" w:rsidRDefault="00132880" w:rsidP="00DC65EF">
      <w:r>
        <w:separator/>
      </w:r>
    </w:p>
  </w:endnote>
  <w:endnote w:type="continuationSeparator" w:id="0">
    <w:p w:rsidR="00132880" w:rsidRDefault="00132880" w:rsidP="00DC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CharSetFFFF-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5EF" w:rsidRPr="00306F1D" w:rsidRDefault="00132880">
    <w:pPr>
      <w:rPr>
        <w:rFonts w:eastAsiaTheme="minorEastAsia"/>
        <w:sz w:val="2"/>
        <w:szCs w:val="2"/>
      </w:rPr>
    </w:pPr>
    <w:sdt>
      <w:sdtPr>
        <w:rPr>
          <w:rFonts w:eastAsiaTheme="minorEastAsia"/>
          <w:sz w:val="2"/>
          <w:szCs w:val="2"/>
        </w:rPr>
        <w:id w:val="969400743"/>
        <w:placeholder>
          <w:docPart w:val="F09611B0D6F147168ACC4958A2F2E061"/>
        </w:placeholder>
        <w:temporary/>
        <w:showingPlcHdr/>
      </w:sdtPr>
      <w:sdtEndPr/>
      <w:sdtContent>
        <w:r w:rsidR="00306F1D" w:rsidRPr="00306F1D">
          <w:rPr>
            <w:rFonts w:eastAsiaTheme="minorEastAsia"/>
            <w:sz w:val="2"/>
            <w:szCs w:val="2"/>
          </w:rPr>
          <w:t>[鍵入文字]</w:t>
        </w:r>
      </w:sdtContent>
    </w:sdt>
    <w:r w:rsidR="00306F1D" w:rsidRPr="00306F1D">
      <w:rPr>
        <w:rFonts w:eastAsiaTheme="minorEastAsia"/>
        <w:sz w:val="2"/>
        <w:szCs w:val="2"/>
      </w:rPr>
      <w:ptab w:relativeTo="margin" w:alignment="center" w:leader="none"/>
    </w:r>
    <w:sdt>
      <w:sdtPr>
        <w:rPr>
          <w:rFonts w:eastAsiaTheme="minorEastAsia"/>
          <w:sz w:val="2"/>
          <w:szCs w:val="2"/>
        </w:rPr>
        <w:id w:val="969400748"/>
        <w:placeholder>
          <w:docPart w:val="439B22D872C844B395F922FFEA98656B"/>
        </w:placeholder>
        <w:temporary/>
        <w:showingPlcHdr/>
      </w:sdtPr>
      <w:sdtEndPr/>
      <w:sdtContent>
        <w:r w:rsidR="00306F1D" w:rsidRPr="00306F1D">
          <w:rPr>
            <w:rFonts w:eastAsiaTheme="minorEastAsia"/>
            <w:sz w:val="2"/>
            <w:szCs w:val="2"/>
          </w:rPr>
          <w:t>[鍵入文字]</w:t>
        </w:r>
      </w:sdtContent>
    </w:sdt>
    <w:r w:rsidR="00306F1D" w:rsidRPr="00306F1D">
      <w:rPr>
        <w:rFonts w:eastAsiaTheme="minorEastAsia"/>
        <w:sz w:val="2"/>
        <w:szCs w:val="2"/>
      </w:rPr>
      <w:ptab w:relativeTo="margin" w:alignment="right" w:leader="none"/>
    </w:r>
    <w:sdt>
      <w:sdtPr>
        <w:rPr>
          <w:rFonts w:eastAsiaTheme="minorEastAsia"/>
          <w:sz w:val="2"/>
          <w:szCs w:val="2"/>
        </w:rPr>
        <w:id w:val="969400753"/>
        <w:placeholder>
          <w:docPart w:val="744E94092D17422889067488153A1033"/>
        </w:placeholder>
        <w:temporary/>
        <w:showingPlcHdr/>
      </w:sdtPr>
      <w:sdtEndPr/>
      <w:sdtContent>
        <w:r w:rsidR="00306F1D" w:rsidRPr="00306F1D">
          <w:rPr>
            <w:rFonts w:eastAsiaTheme="minorEastAsia"/>
            <w:sz w:val="2"/>
            <w:szCs w:val="2"/>
          </w:rPr>
          <w:t>[鍵入文字]</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880" w:rsidRDefault="00132880"/>
  </w:footnote>
  <w:footnote w:type="continuationSeparator" w:id="0">
    <w:p w:rsidR="00132880" w:rsidRDefault="0013288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616"/>
    <w:multiLevelType w:val="multilevel"/>
    <w:tmpl w:val="109ED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41470"/>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4179A"/>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95EB8"/>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7C3BDB"/>
    <w:multiLevelType w:val="multilevel"/>
    <w:tmpl w:val="C68C8C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A045F"/>
    <w:multiLevelType w:val="multilevel"/>
    <w:tmpl w:val="CD6AD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06B5C"/>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8B3879"/>
    <w:multiLevelType w:val="multilevel"/>
    <w:tmpl w:val="74926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8A0708"/>
    <w:multiLevelType w:val="multilevel"/>
    <w:tmpl w:val="EAD8E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581DA6"/>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8679B"/>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AC661D"/>
    <w:multiLevelType w:val="multilevel"/>
    <w:tmpl w:val="8572F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0B3484"/>
    <w:multiLevelType w:val="multilevel"/>
    <w:tmpl w:val="EFC031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7B291D"/>
    <w:multiLevelType w:val="multilevel"/>
    <w:tmpl w:val="DA22C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9D4F1E"/>
    <w:multiLevelType w:val="multilevel"/>
    <w:tmpl w:val="10FC0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630A3C"/>
    <w:multiLevelType w:val="hybridMultilevel"/>
    <w:tmpl w:val="4BE06524"/>
    <w:lvl w:ilvl="0" w:tplc="7A5804E0">
      <w:start w:val="1"/>
      <w:numFmt w:val="bullet"/>
      <w:lvlText w:val="□"/>
      <w:lvlJc w:val="left"/>
      <w:pPr>
        <w:tabs>
          <w:tab w:val="num" w:pos="2520"/>
        </w:tabs>
        <w:ind w:left="2520" w:hanging="360"/>
      </w:pPr>
      <w:rPr>
        <w:rFonts w:ascii="標楷體" w:eastAsia="標楷體" w:hAnsi="標楷體" w:cs="Times New Roman" w:hint="eastAsia"/>
        <w:u w:val="none"/>
      </w:rPr>
    </w:lvl>
    <w:lvl w:ilvl="1" w:tplc="04090003" w:tentative="1">
      <w:start w:val="1"/>
      <w:numFmt w:val="bullet"/>
      <w:lvlText w:val=""/>
      <w:lvlJc w:val="left"/>
      <w:pPr>
        <w:tabs>
          <w:tab w:val="num" w:pos="3120"/>
        </w:tabs>
        <w:ind w:left="3120" w:hanging="480"/>
      </w:pPr>
      <w:rPr>
        <w:rFonts w:ascii="Wingdings" w:hAnsi="Wingdings" w:hint="default"/>
      </w:rPr>
    </w:lvl>
    <w:lvl w:ilvl="2" w:tplc="04090005" w:tentative="1">
      <w:start w:val="1"/>
      <w:numFmt w:val="bullet"/>
      <w:lvlText w:val=""/>
      <w:lvlJc w:val="left"/>
      <w:pPr>
        <w:tabs>
          <w:tab w:val="num" w:pos="3600"/>
        </w:tabs>
        <w:ind w:left="3600" w:hanging="480"/>
      </w:pPr>
      <w:rPr>
        <w:rFonts w:ascii="Wingdings" w:hAnsi="Wingdings" w:hint="default"/>
      </w:rPr>
    </w:lvl>
    <w:lvl w:ilvl="3" w:tplc="04090001" w:tentative="1">
      <w:start w:val="1"/>
      <w:numFmt w:val="bullet"/>
      <w:lvlText w:val=""/>
      <w:lvlJc w:val="left"/>
      <w:pPr>
        <w:tabs>
          <w:tab w:val="num" w:pos="4080"/>
        </w:tabs>
        <w:ind w:left="4080" w:hanging="480"/>
      </w:pPr>
      <w:rPr>
        <w:rFonts w:ascii="Wingdings" w:hAnsi="Wingdings" w:hint="default"/>
      </w:rPr>
    </w:lvl>
    <w:lvl w:ilvl="4" w:tplc="04090003" w:tentative="1">
      <w:start w:val="1"/>
      <w:numFmt w:val="bullet"/>
      <w:lvlText w:val=""/>
      <w:lvlJc w:val="left"/>
      <w:pPr>
        <w:tabs>
          <w:tab w:val="num" w:pos="4560"/>
        </w:tabs>
        <w:ind w:left="4560" w:hanging="480"/>
      </w:pPr>
      <w:rPr>
        <w:rFonts w:ascii="Wingdings" w:hAnsi="Wingdings" w:hint="default"/>
      </w:rPr>
    </w:lvl>
    <w:lvl w:ilvl="5" w:tplc="04090005" w:tentative="1">
      <w:start w:val="1"/>
      <w:numFmt w:val="bullet"/>
      <w:lvlText w:val=""/>
      <w:lvlJc w:val="left"/>
      <w:pPr>
        <w:tabs>
          <w:tab w:val="num" w:pos="5040"/>
        </w:tabs>
        <w:ind w:left="5040" w:hanging="480"/>
      </w:pPr>
      <w:rPr>
        <w:rFonts w:ascii="Wingdings" w:hAnsi="Wingdings" w:hint="default"/>
      </w:rPr>
    </w:lvl>
    <w:lvl w:ilvl="6" w:tplc="04090001" w:tentative="1">
      <w:start w:val="1"/>
      <w:numFmt w:val="bullet"/>
      <w:lvlText w:val=""/>
      <w:lvlJc w:val="left"/>
      <w:pPr>
        <w:tabs>
          <w:tab w:val="num" w:pos="5520"/>
        </w:tabs>
        <w:ind w:left="5520" w:hanging="480"/>
      </w:pPr>
      <w:rPr>
        <w:rFonts w:ascii="Wingdings" w:hAnsi="Wingdings" w:hint="default"/>
      </w:rPr>
    </w:lvl>
    <w:lvl w:ilvl="7" w:tplc="04090003" w:tentative="1">
      <w:start w:val="1"/>
      <w:numFmt w:val="bullet"/>
      <w:lvlText w:val=""/>
      <w:lvlJc w:val="left"/>
      <w:pPr>
        <w:tabs>
          <w:tab w:val="num" w:pos="6000"/>
        </w:tabs>
        <w:ind w:left="6000" w:hanging="480"/>
      </w:pPr>
      <w:rPr>
        <w:rFonts w:ascii="Wingdings" w:hAnsi="Wingdings" w:hint="default"/>
      </w:rPr>
    </w:lvl>
    <w:lvl w:ilvl="8" w:tplc="04090005" w:tentative="1">
      <w:start w:val="1"/>
      <w:numFmt w:val="bullet"/>
      <w:lvlText w:val=""/>
      <w:lvlJc w:val="left"/>
      <w:pPr>
        <w:tabs>
          <w:tab w:val="num" w:pos="6480"/>
        </w:tabs>
        <w:ind w:left="6480" w:hanging="480"/>
      </w:pPr>
      <w:rPr>
        <w:rFonts w:ascii="Wingdings" w:hAnsi="Wingdings" w:hint="default"/>
      </w:rPr>
    </w:lvl>
  </w:abstractNum>
  <w:abstractNum w:abstractNumId="16" w15:restartNumberingAfterBreak="0">
    <w:nsid w:val="367A1918"/>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B43843"/>
    <w:multiLevelType w:val="multilevel"/>
    <w:tmpl w:val="48A66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EC3798"/>
    <w:multiLevelType w:val="hybridMultilevel"/>
    <w:tmpl w:val="2126FE18"/>
    <w:lvl w:ilvl="0" w:tplc="6C64CCC4">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61B3424"/>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4F0CB9"/>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A12A05"/>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33197B"/>
    <w:multiLevelType w:val="hybridMultilevel"/>
    <w:tmpl w:val="8782009C"/>
    <w:lvl w:ilvl="0" w:tplc="E7F06888">
      <w:start w:val="1"/>
      <w:numFmt w:val="ideographLegalTraditional"/>
      <w:lvlText w:val="%1、"/>
      <w:lvlJc w:val="left"/>
      <w:pPr>
        <w:ind w:left="575" w:hanging="540"/>
      </w:pPr>
      <w:rPr>
        <w:rFonts w:hint="default"/>
      </w:rPr>
    </w:lvl>
    <w:lvl w:ilvl="1" w:tplc="04090019">
      <w:start w:val="1"/>
      <w:numFmt w:val="ideographTraditional"/>
      <w:lvlText w:val="%2、"/>
      <w:lvlJc w:val="left"/>
      <w:pPr>
        <w:ind w:left="995" w:hanging="480"/>
      </w:pPr>
    </w:lvl>
    <w:lvl w:ilvl="2" w:tplc="0409001B" w:tentative="1">
      <w:start w:val="1"/>
      <w:numFmt w:val="lowerRoman"/>
      <w:lvlText w:val="%3."/>
      <w:lvlJc w:val="right"/>
      <w:pPr>
        <w:ind w:left="1475" w:hanging="480"/>
      </w:pPr>
    </w:lvl>
    <w:lvl w:ilvl="3" w:tplc="0409000F" w:tentative="1">
      <w:start w:val="1"/>
      <w:numFmt w:val="decimal"/>
      <w:lvlText w:val="%4."/>
      <w:lvlJc w:val="left"/>
      <w:pPr>
        <w:ind w:left="1955" w:hanging="480"/>
      </w:pPr>
    </w:lvl>
    <w:lvl w:ilvl="4" w:tplc="04090019" w:tentative="1">
      <w:start w:val="1"/>
      <w:numFmt w:val="ideographTraditional"/>
      <w:lvlText w:val="%5、"/>
      <w:lvlJc w:val="left"/>
      <w:pPr>
        <w:ind w:left="2435" w:hanging="480"/>
      </w:pPr>
    </w:lvl>
    <w:lvl w:ilvl="5" w:tplc="0409001B" w:tentative="1">
      <w:start w:val="1"/>
      <w:numFmt w:val="lowerRoman"/>
      <w:lvlText w:val="%6."/>
      <w:lvlJc w:val="right"/>
      <w:pPr>
        <w:ind w:left="2915" w:hanging="480"/>
      </w:pPr>
    </w:lvl>
    <w:lvl w:ilvl="6" w:tplc="0409000F" w:tentative="1">
      <w:start w:val="1"/>
      <w:numFmt w:val="decimal"/>
      <w:lvlText w:val="%7."/>
      <w:lvlJc w:val="left"/>
      <w:pPr>
        <w:ind w:left="3395" w:hanging="480"/>
      </w:pPr>
    </w:lvl>
    <w:lvl w:ilvl="7" w:tplc="04090019" w:tentative="1">
      <w:start w:val="1"/>
      <w:numFmt w:val="ideographTraditional"/>
      <w:lvlText w:val="%8、"/>
      <w:lvlJc w:val="left"/>
      <w:pPr>
        <w:ind w:left="3875" w:hanging="480"/>
      </w:pPr>
    </w:lvl>
    <w:lvl w:ilvl="8" w:tplc="0409001B" w:tentative="1">
      <w:start w:val="1"/>
      <w:numFmt w:val="lowerRoman"/>
      <w:lvlText w:val="%9."/>
      <w:lvlJc w:val="right"/>
      <w:pPr>
        <w:ind w:left="4355" w:hanging="480"/>
      </w:pPr>
    </w:lvl>
  </w:abstractNum>
  <w:abstractNum w:abstractNumId="23" w15:restartNumberingAfterBreak="0">
    <w:nsid w:val="53872044"/>
    <w:multiLevelType w:val="multilevel"/>
    <w:tmpl w:val="05CA8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6547FC"/>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455AC1"/>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3C4CEE"/>
    <w:multiLevelType w:val="hybridMultilevel"/>
    <w:tmpl w:val="B8CAD09C"/>
    <w:lvl w:ilvl="0" w:tplc="B49443A0">
      <w:start w:val="1"/>
      <w:numFmt w:val="taiwaneseCountingThousand"/>
      <w:lvlText w:val="%1、"/>
      <w:lvlJc w:val="left"/>
      <w:pPr>
        <w:ind w:left="545" w:hanging="510"/>
      </w:pPr>
      <w:rPr>
        <w:rFonts w:hint="default"/>
      </w:rPr>
    </w:lvl>
    <w:lvl w:ilvl="1" w:tplc="04090019" w:tentative="1">
      <w:start w:val="1"/>
      <w:numFmt w:val="ideographTraditional"/>
      <w:lvlText w:val="%2、"/>
      <w:lvlJc w:val="left"/>
      <w:pPr>
        <w:ind w:left="995" w:hanging="480"/>
      </w:pPr>
    </w:lvl>
    <w:lvl w:ilvl="2" w:tplc="0409001B" w:tentative="1">
      <w:start w:val="1"/>
      <w:numFmt w:val="lowerRoman"/>
      <w:lvlText w:val="%3."/>
      <w:lvlJc w:val="right"/>
      <w:pPr>
        <w:ind w:left="1475" w:hanging="480"/>
      </w:pPr>
    </w:lvl>
    <w:lvl w:ilvl="3" w:tplc="0409000F" w:tentative="1">
      <w:start w:val="1"/>
      <w:numFmt w:val="decimal"/>
      <w:lvlText w:val="%4."/>
      <w:lvlJc w:val="left"/>
      <w:pPr>
        <w:ind w:left="1955" w:hanging="480"/>
      </w:pPr>
    </w:lvl>
    <w:lvl w:ilvl="4" w:tplc="04090019" w:tentative="1">
      <w:start w:val="1"/>
      <w:numFmt w:val="ideographTraditional"/>
      <w:lvlText w:val="%5、"/>
      <w:lvlJc w:val="left"/>
      <w:pPr>
        <w:ind w:left="2435" w:hanging="480"/>
      </w:pPr>
    </w:lvl>
    <w:lvl w:ilvl="5" w:tplc="0409001B" w:tentative="1">
      <w:start w:val="1"/>
      <w:numFmt w:val="lowerRoman"/>
      <w:lvlText w:val="%6."/>
      <w:lvlJc w:val="right"/>
      <w:pPr>
        <w:ind w:left="2915" w:hanging="480"/>
      </w:pPr>
    </w:lvl>
    <w:lvl w:ilvl="6" w:tplc="0409000F" w:tentative="1">
      <w:start w:val="1"/>
      <w:numFmt w:val="decimal"/>
      <w:lvlText w:val="%7."/>
      <w:lvlJc w:val="left"/>
      <w:pPr>
        <w:ind w:left="3395" w:hanging="480"/>
      </w:pPr>
    </w:lvl>
    <w:lvl w:ilvl="7" w:tplc="04090019" w:tentative="1">
      <w:start w:val="1"/>
      <w:numFmt w:val="ideographTraditional"/>
      <w:lvlText w:val="%8、"/>
      <w:lvlJc w:val="left"/>
      <w:pPr>
        <w:ind w:left="3875" w:hanging="480"/>
      </w:pPr>
    </w:lvl>
    <w:lvl w:ilvl="8" w:tplc="0409001B" w:tentative="1">
      <w:start w:val="1"/>
      <w:numFmt w:val="lowerRoman"/>
      <w:lvlText w:val="%9."/>
      <w:lvlJc w:val="right"/>
      <w:pPr>
        <w:ind w:left="4355" w:hanging="480"/>
      </w:pPr>
    </w:lvl>
  </w:abstractNum>
  <w:abstractNum w:abstractNumId="27" w15:restartNumberingAfterBreak="0">
    <w:nsid w:val="610C5D0B"/>
    <w:multiLevelType w:val="multilevel"/>
    <w:tmpl w:val="64D01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4F3506"/>
    <w:multiLevelType w:val="multilevel"/>
    <w:tmpl w:val="A956C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CD2C6D"/>
    <w:multiLevelType w:val="multilevel"/>
    <w:tmpl w:val="14BE1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D14493"/>
    <w:multiLevelType w:val="multilevel"/>
    <w:tmpl w:val="F356E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7F26FD"/>
    <w:multiLevelType w:val="hybridMultilevel"/>
    <w:tmpl w:val="3F9A7B68"/>
    <w:lvl w:ilvl="0" w:tplc="60006C74">
      <w:start w:val="1"/>
      <w:numFmt w:val="taiwaneseCountingThousand"/>
      <w:lvlText w:val="%1、"/>
      <w:lvlJc w:val="left"/>
      <w:pPr>
        <w:ind w:left="720" w:hanging="720"/>
      </w:pPr>
      <w:rPr>
        <w:rFonts w:hAnsiTheme="maj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CB2CEC"/>
    <w:multiLevelType w:val="hybridMultilevel"/>
    <w:tmpl w:val="2126FE18"/>
    <w:lvl w:ilvl="0" w:tplc="6C64CCC4">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68525069"/>
    <w:multiLevelType w:val="multilevel"/>
    <w:tmpl w:val="37368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D556B2"/>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560A6A"/>
    <w:multiLevelType w:val="multilevel"/>
    <w:tmpl w:val="6D2C9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6A2D16"/>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3A6545"/>
    <w:multiLevelType w:val="multilevel"/>
    <w:tmpl w:val="AB961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FE5192"/>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704481"/>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58796D"/>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C013FC"/>
    <w:multiLevelType w:val="multilevel"/>
    <w:tmpl w:val="DA4C1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4147FC"/>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360467"/>
    <w:multiLevelType w:val="hybridMultilevel"/>
    <w:tmpl w:val="0F243F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A109F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num w:numId="1">
    <w:abstractNumId w:val="4"/>
  </w:num>
  <w:num w:numId="2">
    <w:abstractNumId w:val="12"/>
  </w:num>
  <w:num w:numId="3">
    <w:abstractNumId w:val="35"/>
  </w:num>
  <w:num w:numId="4">
    <w:abstractNumId w:val="41"/>
  </w:num>
  <w:num w:numId="5">
    <w:abstractNumId w:val="7"/>
  </w:num>
  <w:num w:numId="6">
    <w:abstractNumId w:val="5"/>
  </w:num>
  <w:num w:numId="7">
    <w:abstractNumId w:val="39"/>
  </w:num>
  <w:num w:numId="8">
    <w:abstractNumId w:val="37"/>
  </w:num>
  <w:num w:numId="9">
    <w:abstractNumId w:val="30"/>
  </w:num>
  <w:num w:numId="10">
    <w:abstractNumId w:val="17"/>
  </w:num>
  <w:num w:numId="11">
    <w:abstractNumId w:val="14"/>
  </w:num>
  <w:num w:numId="12">
    <w:abstractNumId w:val="8"/>
  </w:num>
  <w:num w:numId="13">
    <w:abstractNumId w:val="27"/>
  </w:num>
  <w:num w:numId="14">
    <w:abstractNumId w:val="11"/>
  </w:num>
  <w:num w:numId="15">
    <w:abstractNumId w:val="29"/>
  </w:num>
  <w:num w:numId="16">
    <w:abstractNumId w:val="33"/>
  </w:num>
  <w:num w:numId="17">
    <w:abstractNumId w:val="23"/>
  </w:num>
  <w:num w:numId="18">
    <w:abstractNumId w:val="28"/>
  </w:num>
  <w:num w:numId="19">
    <w:abstractNumId w:val="13"/>
  </w:num>
  <w:num w:numId="20">
    <w:abstractNumId w:val="0"/>
  </w:num>
  <w:num w:numId="21">
    <w:abstractNumId w:val="31"/>
  </w:num>
  <w:num w:numId="22">
    <w:abstractNumId w:val="6"/>
  </w:num>
  <w:num w:numId="23">
    <w:abstractNumId w:val="10"/>
  </w:num>
  <w:num w:numId="24">
    <w:abstractNumId w:val="2"/>
  </w:num>
  <w:num w:numId="25">
    <w:abstractNumId w:val="34"/>
  </w:num>
  <w:num w:numId="26">
    <w:abstractNumId w:val="16"/>
  </w:num>
  <w:num w:numId="27">
    <w:abstractNumId w:val="24"/>
  </w:num>
  <w:num w:numId="28">
    <w:abstractNumId w:val="21"/>
  </w:num>
  <w:num w:numId="29">
    <w:abstractNumId w:val="40"/>
  </w:num>
  <w:num w:numId="30">
    <w:abstractNumId w:val="9"/>
  </w:num>
  <w:num w:numId="31">
    <w:abstractNumId w:val="36"/>
  </w:num>
  <w:num w:numId="32">
    <w:abstractNumId w:val="1"/>
  </w:num>
  <w:num w:numId="33">
    <w:abstractNumId w:val="3"/>
  </w:num>
  <w:num w:numId="34">
    <w:abstractNumId w:val="19"/>
  </w:num>
  <w:num w:numId="35">
    <w:abstractNumId w:val="42"/>
  </w:num>
  <w:num w:numId="36">
    <w:abstractNumId w:val="20"/>
  </w:num>
  <w:num w:numId="37">
    <w:abstractNumId w:val="25"/>
  </w:num>
  <w:num w:numId="38">
    <w:abstractNumId w:val="22"/>
  </w:num>
  <w:num w:numId="39">
    <w:abstractNumId w:val="44"/>
  </w:num>
  <w:num w:numId="40">
    <w:abstractNumId w:val="26"/>
  </w:num>
  <w:num w:numId="41">
    <w:abstractNumId w:val="38"/>
  </w:num>
  <w:num w:numId="42">
    <w:abstractNumId w:val="15"/>
  </w:num>
  <w:num w:numId="43">
    <w:abstractNumId w:val="32"/>
  </w:num>
  <w:num w:numId="44">
    <w:abstractNumId w:val="1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clean"/>
  <w:defaultTabStop w:val="48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C65EF"/>
    <w:rsid w:val="0000128C"/>
    <w:rsid w:val="000015D7"/>
    <w:rsid w:val="000403B1"/>
    <w:rsid w:val="000768B6"/>
    <w:rsid w:val="00083A68"/>
    <w:rsid w:val="000C1AD3"/>
    <w:rsid w:val="000E7FE7"/>
    <w:rsid w:val="000F001C"/>
    <w:rsid w:val="00120B3F"/>
    <w:rsid w:val="00132880"/>
    <w:rsid w:val="00161A05"/>
    <w:rsid w:val="0019679D"/>
    <w:rsid w:val="001B30C8"/>
    <w:rsid w:val="001C2E2B"/>
    <w:rsid w:val="001D4675"/>
    <w:rsid w:val="001E0E8C"/>
    <w:rsid w:val="001E48EB"/>
    <w:rsid w:val="001F1930"/>
    <w:rsid w:val="001F4E0D"/>
    <w:rsid w:val="00210193"/>
    <w:rsid w:val="002341A2"/>
    <w:rsid w:val="00254C7C"/>
    <w:rsid w:val="002765E9"/>
    <w:rsid w:val="00284720"/>
    <w:rsid w:val="002919EF"/>
    <w:rsid w:val="00295D79"/>
    <w:rsid w:val="00297C42"/>
    <w:rsid w:val="002A1879"/>
    <w:rsid w:val="002E59EB"/>
    <w:rsid w:val="002F53A6"/>
    <w:rsid w:val="00300E5A"/>
    <w:rsid w:val="00304214"/>
    <w:rsid w:val="00306F1D"/>
    <w:rsid w:val="00336FC8"/>
    <w:rsid w:val="00354FDE"/>
    <w:rsid w:val="0038608E"/>
    <w:rsid w:val="003926D7"/>
    <w:rsid w:val="003B6A18"/>
    <w:rsid w:val="003E13B9"/>
    <w:rsid w:val="003E7F65"/>
    <w:rsid w:val="004151BE"/>
    <w:rsid w:val="00416C48"/>
    <w:rsid w:val="004402A9"/>
    <w:rsid w:val="00460931"/>
    <w:rsid w:val="00474AA9"/>
    <w:rsid w:val="00491FA2"/>
    <w:rsid w:val="004C2B4E"/>
    <w:rsid w:val="004C2EBF"/>
    <w:rsid w:val="004F0F2A"/>
    <w:rsid w:val="00562967"/>
    <w:rsid w:val="0057277E"/>
    <w:rsid w:val="005B0154"/>
    <w:rsid w:val="005F01C4"/>
    <w:rsid w:val="0061413D"/>
    <w:rsid w:val="006154A8"/>
    <w:rsid w:val="00627945"/>
    <w:rsid w:val="00665D14"/>
    <w:rsid w:val="00686D08"/>
    <w:rsid w:val="00687369"/>
    <w:rsid w:val="006D66C4"/>
    <w:rsid w:val="0074062F"/>
    <w:rsid w:val="0078057F"/>
    <w:rsid w:val="00794C18"/>
    <w:rsid w:val="007B0329"/>
    <w:rsid w:val="007B6817"/>
    <w:rsid w:val="007E2F3B"/>
    <w:rsid w:val="007E2F4C"/>
    <w:rsid w:val="00855E76"/>
    <w:rsid w:val="008C3982"/>
    <w:rsid w:val="008E2345"/>
    <w:rsid w:val="008E4A69"/>
    <w:rsid w:val="008F6D0C"/>
    <w:rsid w:val="00916AE9"/>
    <w:rsid w:val="00977D21"/>
    <w:rsid w:val="009A52BD"/>
    <w:rsid w:val="009E1A4A"/>
    <w:rsid w:val="009F0E77"/>
    <w:rsid w:val="00A210F1"/>
    <w:rsid w:val="00A33EF5"/>
    <w:rsid w:val="00A5091D"/>
    <w:rsid w:val="00A55070"/>
    <w:rsid w:val="00A67D5C"/>
    <w:rsid w:val="00A86D13"/>
    <w:rsid w:val="00AB51AE"/>
    <w:rsid w:val="00AC641E"/>
    <w:rsid w:val="00AE227E"/>
    <w:rsid w:val="00B42D97"/>
    <w:rsid w:val="00B50416"/>
    <w:rsid w:val="00B75906"/>
    <w:rsid w:val="00B90E58"/>
    <w:rsid w:val="00B96C4B"/>
    <w:rsid w:val="00BC40AB"/>
    <w:rsid w:val="00C36EB9"/>
    <w:rsid w:val="00C4454A"/>
    <w:rsid w:val="00C50308"/>
    <w:rsid w:val="00C61078"/>
    <w:rsid w:val="00C619E5"/>
    <w:rsid w:val="00C624FC"/>
    <w:rsid w:val="00CA2CA4"/>
    <w:rsid w:val="00CD2751"/>
    <w:rsid w:val="00CF4494"/>
    <w:rsid w:val="00D0706A"/>
    <w:rsid w:val="00D52CD4"/>
    <w:rsid w:val="00D6698B"/>
    <w:rsid w:val="00D7235B"/>
    <w:rsid w:val="00D74E10"/>
    <w:rsid w:val="00DB68E6"/>
    <w:rsid w:val="00DC35FE"/>
    <w:rsid w:val="00DC65EF"/>
    <w:rsid w:val="00DC6FFD"/>
    <w:rsid w:val="00DD7DA8"/>
    <w:rsid w:val="00DE4EE8"/>
    <w:rsid w:val="00DF58B2"/>
    <w:rsid w:val="00E03355"/>
    <w:rsid w:val="00E11B56"/>
    <w:rsid w:val="00E368D5"/>
    <w:rsid w:val="00E76D4C"/>
    <w:rsid w:val="00E91F43"/>
    <w:rsid w:val="00ED33BD"/>
    <w:rsid w:val="00EE233C"/>
    <w:rsid w:val="00F34555"/>
    <w:rsid w:val="00F96556"/>
    <w:rsid w:val="00FA6421"/>
    <w:rsid w:val="00FD6070"/>
    <w:rsid w:val="00FE12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1F8A695"/>
  <w15:docId w15:val="{C75D81D8-F4A4-4E02-8DD0-6465771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zh-TW" w:eastAsia="zh-TW" w:bidi="zh-TW"/>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95D79"/>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Exact">
    <w:name w:val="Body text (2) Exact"/>
    <w:basedOn w:val="a0"/>
    <w:rsid w:val="00DC65EF"/>
    <w:rPr>
      <w:rFonts w:ascii="新細明體" w:eastAsia="新細明體" w:hAnsi="新細明體" w:cs="新細明體"/>
      <w:b w:val="0"/>
      <w:bCs w:val="0"/>
      <w:i w:val="0"/>
      <w:iCs w:val="0"/>
      <w:smallCaps w:val="0"/>
      <w:strike w:val="0"/>
      <w:spacing w:val="20"/>
      <w:sz w:val="20"/>
      <w:szCs w:val="20"/>
      <w:u w:val="none"/>
    </w:rPr>
  </w:style>
  <w:style w:type="character" w:customStyle="1" w:styleId="Bodytext2TimesNewRoman">
    <w:name w:val="Body text (2) + Times New Roman"/>
    <w:aliases w:val="11 pt,Spacing 0 pt Exact"/>
    <w:basedOn w:val="Bodytext2"/>
    <w:rsid w:val="00DC65EF"/>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Bodytext5Exact">
    <w:name w:val="Body text (5) Exact"/>
    <w:basedOn w:val="a0"/>
    <w:rsid w:val="00DC65EF"/>
    <w:rPr>
      <w:b w:val="0"/>
      <w:bCs w:val="0"/>
      <w:i w:val="0"/>
      <w:iCs w:val="0"/>
      <w:smallCaps w:val="0"/>
      <w:strike w:val="0"/>
      <w:sz w:val="22"/>
      <w:szCs w:val="22"/>
      <w:u w:val="none"/>
    </w:rPr>
  </w:style>
  <w:style w:type="character" w:customStyle="1" w:styleId="Bodytext5PMingLiU">
    <w:name w:val="Body text (5) + PMingLiU"/>
    <w:aliases w:val="10 pt,Spacing 1 pt Exact"/>
    <w:basedOn w:val="Bodytext5"/>
    <w:rsid w:val="00DC65EF"/>
    <w:rPr>
      <w:rFonts w:ascii="新細明體" w:eastAsia="新細明體" w:hAnsi="新細明體" w:cs="新細明體"/>
      <w:b w:val="0"/>
      <w:bCs w:val="0"/>
      <w:i w:val="0"/>
      <w:iCs w:val="0"/>
      <w:smallCaps w:val="0"/>
      <w:strike w:val="0"/>
      <w:spacing w:val="20"/>
      <w:sz w:val="20"/>
      <w:szCs w:val="20"/>
      <w:u w:val="none"/>
      <w:lang w:val="zh-TW" w:eastAsia="zh-TW" w:bidi="zh-TW"/>
    </w:rPr>
  </w:style>
  <w:style w:type="character" w:customStyle="1" w:styleId="Bodytext4Exact">
    <w:name w:val="Body text (4) Exact"/>
    <w:basedOn w:val="a0"/>
    <w:rsid w:val="00DC65EF"/>
    <w:rPr>
      <w:rFonts w:ascii="新細明體" w:eastAsia="新細明體" w:hAnsi="新細明體" w:cs="新細明體"/>
      <w:b w:val="0"/>
      <w:bCs w:val="0"/>
      <w:i w:val="0"/>
      <w:iCs w:val="0"/>
      <w:smallCaps w:val="0"/>
      <w:strike w:val="0"/>
      <w:sz w:val="19"/>
      <w:szCs w:val="19"/>
      <w:u w:val="none"/>
    </w:rPr>
  </w:style>
  <w:style w:type="character" w:customStyle="1" w:styleId="Bodytext4TimesNewRoman">
    <w:name w:val="Body text (4) + Times New Roman"/>
    <w:aliases w:val="11 pt Exact"/>
    <w:basedOn w:val="Bodytext4"/>
    <w:rsid w:val="00DC65EF"/>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Bodytext410pt">
    <w:name w:val="Body text (4) + 10 pt"/>
    <w:aliases w:val="Spacing 1 pt Exact"/>
    <w:basedOn w:val="Bodytext4"/>
    <w:rsid w:val="00DC65EF"/>
    <w:rPr>
      <w:rFonts w:ascii="新細明體" w:eastAsia="新細明體" w:hAnsi="新細明體" w:cs="新細明體"/>
      <w:b w:val="0"/>
      <w:bCs w:val="0"/>
      <w:i w:val="0"/>
      <w:iCs w:val="0"/>
      <w:smallCaps w:val="0"/>
      <w:strike w:val="0"/>
      <w:spacing w:val="20"/>
      <w:sz w:val="20"/>
      <w:szCs w:val="20"/>
      <w:u w:val="none"/>
    </w:rPr>
  </w:style>
  <w:style w:type="character" w:customStyle="1" w:styleId="Bodytext6Exact">
    <w:name w:val="Body text (6) Exact"/>
    <w:basedOn w:val="a0"/>
    <w:link w:val="Bodytext6"/>
    <w:rsid w:val="00DC65EF"/>
    <w:rPr>
      <w:rFonts w:ascii="SimSun" w:eastAsia="SimSun" w:hAnsi="SimSun" w:cs="SimSun"/>
      <w:b w:val="0"/>
      <w:bCs w:val="0"/>
      <w:i w:val="0"/>
      <w:iCs w:val="0"/>
      <w:smallCaps w:val="0"/>
      <w:strike w:val="0"/>
      <w:spacing w:val="20"/>
      <w:sz w:val="21"/>
      <w:szCs w:val="21"/>
      <w:u w:val="none"/>
    </w:rPr>
  </w:style>
  <w:style w:type="character" w:customStyle="1" w:styleId="Heading1">
    <w:name w:val="Heading #1_"/>
    <w:basedOn w:val="a0"/>
    <w:link w:val="Heading10"/>
    <w:rsid w:val="00DC65EF"/>
    <w:rPr>
      <w:rFonts w:ascii="新細明體" w:eastAsia="新細明體" w:hAnsi="新細明體" w:cs="新細明體"/>
      <w:b w:val="0"/>
      <w:bCs w:val="0"/>
      <w:i w:val="0"/>
      <w:iCs w:val="0"/>
      <w:smallCaps w:val="0"/>
      <w:strike w:val="0"/>
      <w:sz w:val="26"/>
      <w:szCs w:val="26"/>
      <w:u w:val="none"/>
    </w:rPr>
  </w:style>
  <w:style w:type="character" w:customStyle="1" w:styleId="Headerorfooter">
    <w:name w:val="Header or footer_"/>
    <w:basedOn w:val="a0"/>
    <w:link w:val="Headerorfooter0"/>
    <w:rsid w:val="00DC65EF"/>
    <w:rPr>
      <w:rFonts w:ascii="新細明體" w:eastAsia="新細明體" w:hAnsi="新細明體" w:cs="新細明體"/>
      <w:b w:val="0"/>
      <w:bCs w:val="0"/>
      <w:i w:val="0"/>
      <w:iCs w:val="0"/>
      <w:smallCaps w:val="0"/>
      <w:strike w:val="0"/>
      <w:spacing w:val="0"/>
      <w:w w:val="150"/>
      <w:sz w:val="16"/>
      <w:szCs w:val="16"/>
      <w:u w:val="none"/>
    </w:rPr>
  </w:style>
  <w:style w:type="character" w:customStyle="1" w:styleId="Headerorfooter1">
    <w:name w:val="Header or footer"/>
    <w:basedOn w:val="Headerorfooter"/>
    <w:rsid w:val="00DC65EF"/>
    <w:rPr>
      <w:rFonts w:ascii="新細明體" w:eastAsia="新細明體" w:hAnsi="新細明體" w:cs="新細明體"/>
      <w:b w:val="0"/>
      <w:bCs w:val="0"/>
      <w:i w:val="0"/>
      <w:iCs w:val="0"/>
      <w:smallCaps w:val="0"/>
      <w:strike w:val="0"/>
      <w:color w:val="000000"/>
      <w:spacing w:val="0"/>
      <w:w w:val="150"/>
      <w:position w:val="0"/>
      <w:sz w:val="16"/>
      <w:szCs w:val="16"/>
      <w:u w:val="none"/>
      <w:lang w:val="zh-TW" w:eastAsia="zh-TW" w:bidi="zh-TW"/>
    </w:rPr>
  </w:style>
  <w:style w:type="character" w:customStyle="1" w:styleId="HeaderorfooterTimesNewRoman">
    <w:name w:val="Header or footer + Times New Roman"/>
    <w:aliases w:val="9.5 pt,Scaling 100%"/>
    <w:basedOn w:val="Headerorfooter"/>
    <w:rsid w:val="00DC65E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zh-TW" w:eastAsia="zh-TW" w:bidi="zh-TW"/>
    </w:rPr>
  </w:style>
  <w:style w:type="character" w:customStyle="1" w:styleId="HeaderorfooterTimesNewRoman0">
    <w:name w:val="Header or footer + Times New Roman"/>
    <w:aliases w:val="11 pt,Bold,Scaling 100%"/>
    <w:basedOn w:val="Headerorfooter"/>
    <w:rsid w:val="00DC65EF"/>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2">
    <w:name w:val="Body text (2)_"/>
    <w:basedOn w:val="a0"/>
    <w:link w:val="Bodytext20"/>
    <w:rsid w:val="00DC65EF"/>
    <w:rPr>
      <w:rFonts w:ascii="新細明體" w:eastAsia="新細明體" w:hAnsi="新細明體" w:cs="新細明體"/>
      <w:b w:val="0"/>
      <w:bCs w:val="0"/>
      <w:i w:val="0"/>
      <w:iCs w:val="0"/>
      <w:smallCaps w:val="0"/>
      <w:strike w:val="0"/>
      <w:spacing w:val="20"/>
      <w:sz w:val="20"/>
      <w:szCs w:val="20"/>
      <w:u w:val="none"/>
    </w:rPr>
  </w:style>
  <w:style w:type="character" w:customStyle="1" w:styleId="Bodytext2TimesNewRoman0">
    <w:name w:val="Body text (2) + Times New Roman"/>
    <w:aliases w:val="11 pt,Spacing 0 pt"/>
    <w:basedOn w:val="Bodytext2"/>
    <w:rsid w:val="00DC65E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3">
    <w:name w:val="Body text (3)_"/>
    <w:basedOn w:val="a0"/>
    <w:link w:val="Bodytext30"/>
    <w:rsid w:val="00DC65EF"/>
    <w:rPr>
      <w:rFonts w:ascii="新細明體" w:eastAsia="新細明體" w:hAnsi="新細明體" w:cs="新細明體"/>
      <w:b w:val="0"/>
      <w:bCs w:val="0"/>
      <w:i w:val="0"/>
      <w:iCs w:val="0"/>
      <w:smallCaps w:val="0"/>
      <w:strike w:val="0"/>
      <w:spacing w:val="20"/>
      <w:sz w:val="22"/>
      <w:szCs w:val="22"/>
      <w:u w:val="none"/>
    </w:rPr>
  </w:style>
  <w:style w:type="character" w:customStyle="1" w:styleId="Bodytext4">
    <w:name w:val="Body text (4)_"/>
    <w:basedOn w:val="a0"/>
    <w:link w:val="Bodytext40"/>
    <w:rsid w:val="00DC65EF"/>
    <w:rPr>
      <w:rFonts w:ascii="新細明體" w:eastAsia="新細明體" w:hAnsi="新細明體" w:cs="新細明體"/>
      <w:b w:val="0"/>
      <w:bCs w:val="0"/>
      <w:i w:val="0"/>
      <w:iCs w:val="0"/>
      <w:smallCaps w:val="0"/>
      <w:strike w:val="0"/>
      <w:sz w:val="19"/>
      <w:szCs w:val="19"/>
      <w:u w:val="none"/>
    </w:rPr>
  </w:style>
  <w:style w:type="character" w:customStyle="1" w:styleId="Bodytext410pt0">
    <w:name w:val="Body text (4) + 10 pt"/>
    <w:aliases w:val="Spacing 1 pt"/>
    <w:basedOn w:val="Bodytext4"/>
    <w:rsid w:val="00DC65EF"/>
    <w:rPr>
      <w:rFonts w:ascii="新細明體" w:eastAsia="新細明體" w:hAnsi="新細明體" w:cs="新細明體"/>
      <w:b w:val="0"/>
      <w:bCs w:val="0"/>
      <w:i w:val="0"/>
      <w:iCs w:val="0"/>
      <w:smallCaps w:val="0"/>
      <w:strike w:val="0"/>
      <w:color w:val="000000"/>
      <w:spacing w:val="20"/>
      <w:w w:val="100"/>
      <w:position w:val="0"/>
      <w:sz w:val="20"/>
      <w:szCs w:val="20"/>
      <w:u w:val="none"/>
      <w:lang w:val="zh-TW" w:eastAsia="zh-TW" w:bidi="zh-TW"/>
    </w:rPr>
  </w:style>
  <w:style w:type="character" w:customStyle="1" w:styleId="Bodytext4TimesNewRoman0">
    <w:name w:val="Body text (4) + Times New Roman"/>
    <w:aliases w:val="11 pt"/>
    <w:basedOn w:val="Bodytext4"/>
    <w:rsid w:val="00DC65E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zh-TW" w:eastAsia="zh-TW" w:bidi="zh-TW"/>
    </w:rPr>
  </w:style>
  <w:style w:type="character" w:customStyle="1" w:styleId="Bodytext5">
    <w:name w:val="Body text (5)_"/>
    <w:basedOn w:val="a0"/>
    <w:link w:val="Bodytext50"/>
    <w:rsid w:val="00DC65EF"/>
    <w:rPr>
      <w:b w:val="0"/>
      <w:bCs w:val="0"/>
      <w:i w:val="0"/>
      <w:iCs w:val="0"/>
      <w:smallCaps w:val="0"/>
      <w:strike w:val="0"/>
      <w:sz w:val="22"/>
      <w:szCs w:val="22"/>
      <w:u w:val="none"/>
      <w:lang w:val="en-US" w:eastAsia="en-US" w:bidi="en-US"/>
    </w:rPr>
  </w:style>
  <w:style w:type="character" w:customStyle="1" w:styleId="Bodytext5PMingLiU0">
    <w:name w:val="Body text (5) + PMingLiU"/>
    <w:aliases w:val="10 pt,Spacing 1 pt"/>
    <w:basedOn w:val="Bodytext5"/>
    <w:rsid w:val="00DC65EF"/>
    <w:rPr>
      <w:rFonts w:ascii="新細明體" w:eastAsia="新細明體" w:hAnsi="新細明體" w:cs="新細明體"/>
      <w:b w:val="0"/>
      <w:bCs w:val="0"/>
      <w:i w:val="0"/>
      <w:iCs w:val="0"/>
      <w:smallCaps w:val="0"/>
      <w:strike w:val="0"/>
      <w:color w:val="000000"/>
      <w:spacing w:val="20"/>
      <w:w w:val="100"/>
      <w:position w:val="0"/>
      <w:sz w:val="20"/>
      <w:szCs w:val="20"/>
      <w:u w:val="none"/>
      <w:lang w:val="zh-TW" w:eastAsia="zh-TW" w:bidi="zh-TW"/>
    </w:rPr>
  </w:style>
  <w:style w:type="character" w:customStyle="1" w:styleId="Bodytext3Exact">
    <w:name w:val="Body text (3) Exact"/>
    <w:basedOn w:val="a0"/>
    <w:rsid w:val="00DC65EF"/>
    <w:rPr>
      <w:rFonts w:ascii="新細明體" w:eastAsia="新細明體" w:hAnsi="新細明體" w:cs="新細明體"/>
      <w:b w:val="0"/>
      <w:bCs w:val="0"/>
      <w:i w:val="0"/>
      <w:iCs w:val="0"/>
      <w:smallCaps w:val="0"/>
      <w:strike w:val="0"/>
      <w:spacing w:val="20"/>
      <w:sz w:val="22"/>
      <w:szCs w:val="22"/>
      <w:u w:val="none"/>
    </w:rPr>
  </w:style>
  <w:style w:type="character" w:customStyle="1" w:styleId="Bodytext2Spacing0ptExact">
    <w:name w:val="Body text (2) + Spacing 0 pt Exact"/>
    <w:basedOn w:val="Bodytext2"/>
    <w:rsid w:val="00DC65EF"/>
    <w:rPr>
      <w:rFonts w:ascii="新細明體" w:eastAsia="新細明體" w:hAnsi="新細明體" w:cs="新細明體"/>
      <w:b w:val="0"/>
      <w:bCs w:val="0"/>
      <w:i w:val="0"/>
      <w:iCs w:val="0"/>
      <w:smallCaps w:val="0"/>
      <w:strike w:val="0"/>
      <w:color w:val="000000"/>
      <w:spacing w:val="0"/>
      <w:w w:val="100"/>
      <w:position w:val="0"/>
      <w:sz w:val="20"/>
      <w:szCs w:val="20"/>
      <w:u w:val="none"/>
      <w:lang w:val="zh-TW" w:eastAsia="zh-TW" w:bidi="zh-TW"/>
    </w:rPr>
  </w:style>
  <w:style w:type="character" w:customStyle="1" w:styleId="Bodytext410ptExact">
    <w:name w:val="Body text (4) + 10 pt Exact"/>
    <w:basedOn w:val="Bodytext4"/>
    <w:rsid w:val="00DC65EF"/>
    <w:rPr>
      <w:rFonts w:ascii="新細明體" w:eastAsia="新細明體" w:hAnsi="新細明體" w:cs="新細明體"/>
      <w:b w:val="0"/>
      <w:bCs w:val="0"/>
      <w:i w:val="0"/>
      <w:iCs w:val="0"/>
      <w:smallCaps w:val="0"/>
      <w:strike w:val="0"/>
      <w:color w:val="000000"/>
      <w:spacing w:val="0"/>
      <w:w w:val="100"/>
      <w:position w:val="0"/>
      <w:sz w:val="20"/>
      <w:szCs w:val="20"/>
      <w:u w:val="none"/>
      <w:lang w:val="zh-TW" w:eastAsia="zh-TW" w:bidi="zh-TW"/>
    </w:rPr>
  </w:style>
  <w:style w:type="character" w:customStyle="1" w:styleId="Bodytext7Exact">
    <w:name w:val="Body text (7) Exact"/>
    <w:basedOn w:val="a0"/>
    <w:link w:val="Bodytext7"/>
    <w:rsid w:val="00DC65EF"/>
    <w:rPr>
      <w:rFonts w:ascii="SimSun" w:eastAsia="SimSun" w:hAnsi="SimSun" w:cs="SimSun"/>
      <w:b w:val="0"/>
      <w:bCs w:val="0"/>
      <w:i w:val="0"/>
      <w:iCs w:val="0"/>
      <w:smallCaps w:val="0"/>
      <w:strike w:val="0"/>
      <w:spacing w:val="20"/>
      <w:sz w:val="22"/>
      <w:szCs w:val="22"/>
      <w:u w:val="none"/>
    </w:rPr>
  </w:style>
  <w:style w:type="character" w:customStyle="1" w:styleId="Bodytext611ptExact">
    <w:name w:val="Body text (6) + 11 pt Exact"/>
    <w:basedOn w:val="Bodytext6Exact"/>
    <w:rsid w:val="00DC65EF"/>
    <w:rPr>
      <w:rFonts w:ascii="SimSun" w:eastAsia="SimSun" w:hAnsi="SimSun" w:cs="SimSun"/>
      <w:b w:val="0"/>
      <w:bCs w:val="0"/>
      <w:i w:val="0"/>
      <w:iCs w:val="0"/>
      <w:smallCaps w:val="0"/>
      <w:strike w:val="0"/>
      <w:color w:val="000000"/>
      <w:spacing w:val="20"/>
      <w:w w:val="100"/>
      <w:position w:val="0"/>
      <w:sz w:val="22"/>
      <w:szCs w:val="22"/>
      <w:u w:val="none"/>
      <w:lang w:val="zh-TW" w:eastAsia="zh-TW" w:bidi="zh-TW"/>
    </w:rPr>
  </w:style>
  <w:style w:type="paragraph" w:customStyle="1" w:styleId="Bodytext20">
    <w:name w:val="Body text (2)"/>
    <w:basedOn w:val="a"/>
    <w:link w:val="Bodytext2"/>
    <w:rsid w:val="00DC65EF"/>
    <w:pPr>
      <w:shd w:val="clear" w:color="auto" w:fill="FFFFFF"/>
      <w:spacing w:after="360" w:line="0" w:lineRule="atLeast"/>
      <w:ind w:hanging="1665"/>
      <w:jc w:val="distribute"/>
    </w:pPr>
    <w:rPr>
      <w:rFonts w:ascii="新細明體" w:eastAsia="新細明體" w:hAnsi="新細明體" w:cs="新細明體"/>
      <w:spacing w:val="20"/>
      <w:sz w:val="20"/>
      <w:szCs w:val="20"/>
    </w:rPr>
  </w:style>
  <w:style w:type="paragraph" w:customStyle="1" w:styleId="Bodytext50">
    <w:name w:val="Body text (5)"/>
    <w:basedOn w:val="a"/>
    <w:link w:val="Bodytext5"/>
    <w:rsid w:val="00DC65EF"/>
    <w:pPr>
      <w:shd w:val="clear" w:color="auto" w:fill="FFFFFF"/>
      <w:spacing w:line="307" w:lineRule="exact"/>
      <w:ind w:hanging="255"/>
      <w:jc w:val="distribute"/>
    </w:pPr>
    <w:rPr>
      <w:sz w:val="22"/>
      <w:szCs w:val="22"/>
      <w:lang w:val="en-US" w:eastAsia="en-US" w:bidi="en-US"/>
    </w:rPr>
  </w:style>
  <w:style w:type="paragraph" w:customStyle="1" w:styleId="Bodytext40">
    <w:name w:val="Body text (4)"/>
    <w:basedOn w:val="a"/>
    <w:link w:val="Bodytext4"/>
    <w:rsid w:val="00DC65EF"/>
    <w:pPr>
      <w:shd w:val="clear" w:color="auto" w:fill="FFFFFF"/>
      <w:spacing w:line="269" w:lineRule="exact"/>
      <w:ind w:hanging="525"/>
    </w:pPr>
    <w:rPr>
      <w:rFonts w:ascii="新細明體" w:eastAsia="新細明體" w:hAnsi="新細明體" w:cs="新細明體"/>
      <w:sz w:val="19"/>
      <w:szCs w:val="19"/>
    </w:rPr>
  </w:style>
  <w:style w:type="paragraph" w:customStyle="1" w:styleId="Bodytext6">
    <w:name w:val="Body text (6)"/>
    <w:basedOn w:val="a"/>
    <w:link w:val="Bodytext6Exact"/>
    <w:rsid w:val="00DC65EF"/>
    <w:pPr>
      <w:shd w:val="clear" w:color="auto" w:fill="FFFFFF"/>
      <w:spacing w:line="0" w:lineRule="atLeast"/>
    </w:pPr>
    <w:rPr>
      <w:rFonts w:ascii="SimSun" w:eastAsia="SimSun" w:hAnsi="SimSun" w:cs="SimSun"/>
      <w:spacing w:val="20"/>
      <w:sz w:val="21"/>
      <w:szCs w:val="21"/>
    </w:rPr>
  </w:style>
  <w:style w:type="paragraph" w:customStyle="1" w:styleId="Heading10">
    <w:name w:val="Heading #1"/>
    <w:basedOn w:val="a"/>
    <w:link w:val="Heading1"/>
    <w:rsid w:val="00DC65EF"/>
    <w:pPr>
      <w:shd w:val="clear" w:color="auto" w:fill="FFFFFF"/>
      <w:spacing w:line="418" w:lineRule="exact"/>
      <w:jc w:val="center"/>
      <w:outlineLvl w:val="0"/>
    </w:pPr>
    <w:rPr>
      <w:rFonts w:ascii="新細明體" w:eastAsia="新細明體" w:hAnsi="新細明體" w:cs="新細明體"/>
      <w:sz w:val="26"/>
      <w:szCs w:val="26"/>
    </w:rPr>
  </w:style>
  <w:style w:type="paragraph" w:customStyle="1" w:styleId="Headerorfooter0">
    <w:name w:val="Header or footer"/>
    <w:basedOn w:val="a"/>
    <w:link w:val="Headerorfooter"/>
    <w:rsid w:val="00DC65EF"/>
    <w:pPr>
      <w:shd w:val="clear" w:color="auto" w:fill="FFFFFF"/>
      <w:spacing w:line="0" w:lineRule="atLeast"/>
      <w:ind w:firstLine="29"/>
    </w:pPr>
    <w:rPr>
      <w:rFonts w:ascii="新細明體" w:eastAsia="新細明體" w:hAnsi="新細明體" w:cs="新細明體"/>
      <w:w w:val="150"/>
      <w:sz w:val="16"/>
      <w:szCs w:val="16"/>
    </w:rPr>
  </w:style>
  <w:style w:type="paragraph" w:customStyle="1" w:styleId="Bodytext30">
    <w:name w:val="Body text (3)"/>
    <w:basedOn w:val="a"/>
    <w:link w:val="Bodytext3"/>
    <w:rsid w:val="00DC65EF"/>
    <w:pPr>
      <w:shd w:val="clear" w:color="auto" w:fill="FFFFFF"/>
      <w:spacing w:line="317" w:lineRule="exact"/>
      <w:ind w:hanging="577"/>
      <w:jc w:val="distribute"/>
    </w:pPr>
    <w:rPr>
      <w:rFonts w:ascii="新細明體" w:eastAsia="新細明體" w:hAnsi="新細明體" w:cs="新細明體"/>
      <w:spacing w:val="20"/>
      <w:sz w:val="22"/>
      <w:szCs w:val="22"/>
    </w:rPr>
  </w:style>
  <w:style w:type="paragraph" w:customStyle="1" w:styleId="Bodytext7">
    <w:name w:val="Body text (7)"/>
    <w:basedOn w:val="a"/>
    <w:link w:val="Bodytext7Exact"/>
    <w:rsid w:val="00DC65EF"/>
    <w:pPr>
      <w:shd w:val="clear" w:color="auto" w:fill="FFFFFF"/>
      <w:spacing w:line="0" w:lineRule="atLeast"/>
      <w:ind w:firstLine="72"/>
    </w:pPr>
    <w:rPr>
      <w:rFonts w:ascii="SimSun" w:eastAsia="SimSun" w:hAnsi="SimSun" w:cs="SimSun"/>
      <w:spacing w:val="20"/>
      <w:sz w:val="22"/>
      <w:szCs w:val="22"/>
    </w:rPr>
  </w:style>
  <w:style w:type="paragraph" w:styleId="a3">
    <w:name w:val="header"/>
    <w:basedOn w:val="a"/>
    <w:link w:val="a4"/>
    <w:uiPriority w:val="99"/>
    <w:unhideWhenUsed/>
    <w:rsid w:val="002A1879"/>
    <w:pPr>
      <w:tabs>
        <w:tab w:val="center" w:pos="4153"/>
        <w:tab w:val="right" w:pos="8306"/>
      </w:tabs>
      <w:snapToGrid w:val="0"/>
    </w:pPr>
    <w:rPr>
      <w:sz w:val="20"/>
      <w:szCs w:val="20"/>
    </w:rPr>
  </w:style>
  <w:style w:type="character" w:customStyle="1" w:styleId="a4">
    <w:name w:val="頁首 字元"/>
    <w:basedOn w:val="a0"/>
    <w:link w:val="a3"/>
    <w:uiPriority w:val="99"/>
    <w:rsid w:val="002A1879"/>
    <w:rPr>
      <w:rFonts w:eastAsia="Times New Roman"/>
      <w:color w:val="000000"/>
      <w:sz w:val="20"/>
      <w:szCs w:val="20"/>
    </w:rPr>
  </w:style>
  <w:style w:type="paragraph" w:styleId="a5">
    <w:name w:val="footer"/>
    <w:basedOn w:val="a"/>
    <w:link w:val="a6"/>
    <w:uiPriority w:val="99"/>
    <w:unhideWhenUsed/>
    <w:rsid w:val="002A1879"/>
    <w:pPr>
      <w:tabs>
        <w:tab w:val="center" w:pos="4153"/>
        <w:tab w:val="right" w:pos="8306"/>
      </w:tabs>
      <w:snapToGrid w:val="0"/>
    </w:pPr>
    <w:rPr>
      <w:sz w:val="20"/>
      <w:szCs w:val="20"/>
    </w:rPr>
  </w:style>
  <w:style w:type="character" w:customStyle="1" w:styleId="a6">
    <w:name w:val="頁尾 字元"/>
    <w:basedOn w:val="a0"/>
    <w:link w:val="a5"/>
    <w:uiPriority w:val="99"/>
    <w:rsid w:val="002A1879"/>
    <w:rPr>
      <w:rFonts w:eastAsia="Times New Roman"/>
      <w:color w:val="000000"/>
      <w:sz w:val="20"/>
      <w:szCs w:val="20"/>
    </w:rPr>
  </w:style>
  <w:style w:type="table" w:styleId="a7">
    <w:name w:val="Table Grid"/>
    <w:basedOn w:val="a1"/>
    <w:uiPriority w:val="59"/>
    <w:rsid w:val="002A1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926D7"/>
    <w:rPr>
      <w:sz w:val="18"/>
      <w:szCs w:val="18"/>
    </w:rPr>
  </w:style>
  <w:style w:type="paragraph" w:styleId="a9">
    <w:name w:val="annotation text"/>
    <w:basedOn w:val="a"/>
    <w:link w:val="aa"/>
    <w:uiPriority w:val="99"/>
    <w:semiHidden/>
    <w:unhideWhenUsed/>
    <w:rsid w:val="003926D7"/>
  </w:style>
  <w:style w:type="character" w:customStyle="1" w:styleId="aa">
    <w:name w:val="註解文字 字元"/>
    <w:basedOn w:val="a0"/>
    <w:link w:val="a9"/>
    <w:uiPriority w:val="99"/>
    <w:semiHidden/>
    <w:rsid w:val="003926D7"/>
    <w:rPr>
      <w:rFonts w:eastAsia="Times New Roman"/>
      <w:color w:val="000000"/>
    </w:rPr>
  </w:style>
  <w:style w:type="paragraph" w:styleId="ab">
    <w:name w:val="annotation subject"/>
    <w:basedOn w:val="a9"/>
    <w:next w:val="a9"/>
    <w:link w:val="ac"/>
    <w:uiPriority w:val="99"/>
    <w:semiHidden/>
    <w:unhideWhenUsed/>
    <w:rsid w:val="003926D7"/>
    <w:rPr>
      <w:b/>
      <w:bCs/>
    </w:rPr>
  </w:style>
  <w:style w:type="character" w:customStyle="1" w:styleId="ac">
    <w:name w:val="註解主旨 字元"/>
    <w:basedOn w:val="aa"/>
    <w:link w:val="ab"/>
    <w:uiPriority w:val="99"/>
    <w:semiHidden/>
    <w:rsid w:val="003926D7"/>
    <w:rPr>
      <w:rFonts w:eastAsia="Times New Roman"/>
      <w:b/>
      <w:bCs/>
      <w:color w:val="000000"/>
    </w:rPr>
  </w:style>
  <w:style w:type="paragraph" w:styleId="ad">
    <w:name w:val="Balloon Text"/>
    <w:basedOn w:val="a"/>
    <w:link w:val="ae"/>
    <w:uiPriority w:val="99"/>
    <w:semiHidden/>
    <w:unhideWhenUsed/>
    <w:rsid w:val="003926D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926D7"/>
    <w:rPr>
      <w:rFonts w:asciiTheme="majorHAnsi" w:eastAsiaTheme="majorEastAsia" w:hAnsiTheme="majorHAnsi" w:cstheme="majorBidi"/>
      <w:color w:val="000000"/>
      <w:sz w:val="18"/>
      <w:szCs w:val="18"/>
    </w:rPr>
  </w:style>
  <w:style w:type="character" w:styleId="af">
    <w:name w:val="Placeholder Text"/>
    <w:basedOn w:val="a0"/>
    <w:uiPriority w:val="99"/>
    <w:semiHidden/>
    <w:rsid w:val="003926D7"/>
    <w:rPr>
      <w:color w:val="808080"/>
    </w:rPr>
  </w:style>
  <w:style w:type="paragraph" w:styleId="af0">
    <w:name w:val="List Paragraph"/>
    <w:basedOn w:val="a"/>
    <w:uiPriority w:val="34"/>
    <w:qFormat/>
    <w:rsid w:val="0078057F"/>
    <w:pPr>
      <w:ind w:leftChars="200" w:left="480"/>
    </w:pPr>
  </w:style>
  <w:style w:type="paragraph" w:customStyle="1" w:styleId="Default">
    <w:name w:val="Default"/>
    <w:rsid w:val="000015D7"/>
    <w:pPr>
      <w:autoSpaceDE w:val="0"/>
      <w:autoSpaceDN w:val="0"/>
      <w:adjustRightInd w:val="0"/>
    </w:pPr>
    <w:rPr>
      <w:rFonts w:ascii="標楷體" w:eastAsia="標楷體" w:cs="標楷體"/>
      <w:color w:val="000000"/>
      <w:lang w:val="en-US" w:bidi="ar-SA"/>
    </w:rPr>
  </w:style>
  <w:style w:type="paragraph" w:styleId="Web">
    <w:name w:val="Normal (Web)"/>
    <w:basedOn w:val="a"/>
    <w:uiPriority w:val="99"/>
    <w:semiHidden/>
    <w:unhideWhenUsed/>
    <w:rsid w:val="00794C18"/>
    <w:pPr>
      <w:widowControl/>
      <w:spacing w:before="100" w:beforeAutospacing="1" w:after="100" w:afterAutospacing="1"/>
    </w:pPr>
    <w:rPr>
      <w:rFonts w:ascii="新細明體" w:eastAsia="新細明體" w:hAnsi="新細明體" w:cs="新細明體"/>
      <w:color w:val="auto"/>
      <w:lang w:val="en-US" w:bidi="ar-SA"/>
    </w:rPr>
  </w:style>
  <w:style w:type="paragraph" w:customStyle="1" w:styleId="af1">
    <w:name w:val="(一)"/>
    <w:basedOn w:val="a"/>
    <w:rsid w:val="00304214"/>
    <w:pPr>
      <w:snapToGrid w:val="0"/>
      <w:spacing w:before="120" w:line="340" w:lineRule="exact"/>
      <w:ind w:left="284" w:right="57"/>
      <w:jc w:val="both"/>
    </w:pPr>
    <w:rPr>
      <w:rFonts w:eastAsia="標楷體"/>
      <w:color w:val="auto"/>
      <w:kern w:val="2"/>
      <w:sz w:val="2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223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9611B0D6F147168ACC4958A2F2E061"/>
        <w:category>
          <w:name w:val="一般"/>
          <w:gallery w:val="placeholder"/>
        </w:category>
        <w:types>
          <w:type w:val="bbPlcHdr"/>
        </w:types>
        <w:behaviors>
          <w:behavior w:val="content"/>
        </w:behaviors>
        <w:guid w:val="{21699F3D-CE74-4AB8-9629-7AEC901FC3ED}"/>
      </w:docPartPr>
      <w:docPartBody>
        <w:p w:rsidR="00940F55" w:rsidRDefault="008C03D2" w:rsidP="008C03D2">
          <w:pPr>
            <w:pStyle w:val="F09611B0D6F147168ACC4958A2F2E061"/>
          </w:pPr>
          <w:r>
            <w:rPr>
              <w:lang w:val="zh-TW"/>
            </w:rPr>
            <w:t>[</w:t>
          </w:r>
          <w:r>
            <w:rPr>
              <w:lang w:val="zh-TW"/>
            </w:rPr>
            <w:t>鍵入文字</w:t>
          </w:r>
          <w:r>
            <w:rPr>
              <w:lang w:val="zh-TW"/>
            </w:rPr>
            <w:t>]</w:t>
          </w:r>
        </w:p>
      </w:docPartBody>
    </w:docPart>
    <w:docPart>
      <w:docPartPr>
        <w:name w:val="439B22D872C844B395F922FFEA98656B"/>
        <w:category>
          <w:name w:val="一般"/>
          <w:gallery w:val="placeholder"/>
        </w:category>
        <w:types>
          <w:type w:val="bbPlcHdr"/>
        </w:types>
        <w:behaviors>
          <w:behavior w:val="content"/>
        </w:behaviors>
        <w:guid w:val="{78DAB4B6-2D5D-4956-AFF6-587CD07BEB39}"/>
      </w:docPartPr>
      <w:docPartBody>
        <w:p w:rsidR="00940F55" w:rsidRDefault="008C03D2" w:rsidP="008C03D2">
          <w:pPr>
            <w:pStyle w:val="439B22D872C844B395F922FFEA98656B"/>
          </w:pPr>
          <w:r>
            <w:rPr>
              <w:lang w:val="zh-TW"/>
            </w:rPr>
            <w:t>[</w:t>
          </w:r>
          <w:r>
            <w:rPr>
              <w:lang w:val="zh-TW"/>
            </w:rPr>
            <w:t>鍵入文字</w:t>
          </w:r>
          <w:r>
            <w:rPr>
              <w:lang w:val="zh-TW"/>
            </w:rPr>
            <w:t>]</w:t>
          </w:r>
        </w:p>
      </w:docPartBody>
    </w:docPart>
    <w:docPart>
      <w:docPartPr>
        <w:name w:val="744E94092D17422889067488153A1033"/>
        <w:category>
          <w:name w:val="一般"/>
          <w:gallery w:val="placeholder"/>
        </w:category>
        <w:types>
          <w:type w:val="bbPlcHdr"/>
        </w:types>
        <w:behaviors>
          <w:behavior w:val="content"/>
        </w:behaviors>
        <w:guid w:val="{47B30D05-2C8A-4036-A2B9-C60D5A179B2A}"/>
      </w:docPartPr>
      <w:docPartBody>
        <w:p w:rsidR="00940F55" w:rsidRDefault="008C03D2" w:rsidP="008C03D2">
          <w:pPr>
            <w:pStyle w:val="744E94092D17422889067488153A1033"/>
          </w:pPr>
          <w:r>
            <w:rPr>
              <w:lang w:val="zh-TW"/>
            </w:rPr>
            <w:t>[</w:t>
          </w:r>
          <w:r>
            <w:rPr>
              <w:lang w:val="zh-TW"/>
            </w:rPr>
            <w:t>鍵入文字</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CharSetFFFF-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03D2"/>
    <w:rsid w:val="000427F7"/>
    <w:rsid w:val="002C49C6"/>
    <w:rsid w:val="00531301"/>
    <w:rsid w:val="006B5064"/>
    <w:rsid w:val="007740F8"/>
    <w:rsid w:val="00780B3C"/>
    <w:rsid w:val="008C03D2"/>
    <w:rsid w:val="00940F55"/>
    <w:rsid w:val="009740DD"/>
    <w:rsid w:val="009A6977"/>
    <w:rsid w:val="00A12862"/>
    <w:rsid w:val="00A5190C"/>
    <w:rsid w:val="00A733A0"/>
    <w:rsid w:val="00BB4C5D"/>
    <w:rsid w:val="00C15870"/>
    <w:rsid w:val="00C21B84"/>
    <w:rsid w:val="00F762AB"/>
    <w:rsid w:val="00F945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F55"/>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03D2"/>
    <w:rPr>
      <w:color w:val="808080"/>
    </w:rPr>
  </w:style>
  <w:style w:type="paragraph" w:customStyle="1" w:styleId="B4A5AF03AD1F4FF6A574AF34975144B7">
    <w:name w:val="B4A5AF03AD1F4FF6A574AF34975144B7"/>
    <w:rsid w:val="008C03D2"/>
    <w:pPr>
      <w:widowControl w:val="0"/>
    </w:pPr>
  </w:style>
  <w:style w:type="paragraph" w:customStyle="1" w:styleId="F09611B0D6F147168ACC4958A2F2E061">
    <w:name w:val="F09611B0D6F147168ACC4958A2F2E061"/>
    <w:rsid w:val="008C03D2"/>
    <w:pPr>
      <w:widowControl w:val="0"/>
    </w:pPr>
  </w:style>
  <w:style w:type="paragraph" w:customStyle="1" w:styleId="439B22D872C844B395F922FFEA98656B">
    <w:name w:val="439B22D872C844B395F922FFEA98656B"/>
    <w:rsid w:val="008C03D2"/>
    <w:pPr>
      <w:widowControl w:val="0"/>
    </w:pPr>
  </w:style>
  <w:style w:type="paragraph" w:customStyle="1" w:styleId="744E94092D17422889067488153A1033">
    <w:name w:val="744E94092D17422889067488153A1033"/>
    <w:rsid w:val="008C03D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0A7F4-90C3-4EC8-A4F7-9B88FCFA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1470</Words>
  <Characters>8385</Characters>
  <Application>Microsoft Office Word</Application>
  <DocSecurity>0</DocSecurity>
  <Lines>69</Lines>
  <Paragraphs>19</Paragraphs>
  <ScaleCrop>false</ScaleCrop>
  <Company>Collings</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(華儲 承攬注意事項)102018-12</dc:title>
  <dc:subject/>
  <dc:creator>HZ23735</dc:creator>
  <cp:keywords/>
  <cp:lastModifiedBy>戴宜玲</cp:lastModifiedBy>
  <cp:revision>3</cp:revision>
  <cp:lastPrinted>2021-12-22T02:08:00Z</cp:lastPrinted>
  <dcterms:created xsi:type="dcterms:W3CDTF">2025-06-27T06:40:00Z</dcterms:created>
  <dcterms:modified xsi:type="dcterms:W3CDTF">2025-06-27T06:41:00Z</dcterms:modified>
</cp:coreProperties>
</file>